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863" w:rsidRPr="00474344" w:rsidRDefault="00371863" w:rsidP="00371863">
      <w:pPr>
        <w:spacing w:after="0"/>
        <w:jc w:val="center"/>
      </w:pPr>
      <w:r w:rsidRPr="0047434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71863" w:rsidRPr="00474344" w:rsidRDefault="00371863" w:rsidP="00371863">
      <w:pPr>
        <w:spacing w:after="0"/>
        <w:ind w:left="120"/>
        <w:jc w:val="center"/>
      </w:pPr>
      <w:r w:rsidRPr="00474344">
        <w:rPr>
          <w:rFonts w:ascii="Times New Roman" w:hAnsi="Times New Roman"/>
          <w:b/>
          <w:color w:val="000000"/>
          <w:sz w:val="28"/>
        </w:rPr>
        <w:t>‌</w:t>
      </w:r>
      <w:bookmarkStart w:id="0" w:name="b9bd104d-6082-47bd-8132-2766a2040a6c"/>
      <w:r w:rsidRPr="00474344">
        <w:rPr>
          <w:rFonts w:ascii="Times New Roman" w:hAnsi="Times New Roman"/>
          <w:b/>
          <w:color w:val="000000"/>
          <w:sz w:val="28"/>
        </w:rPr>
        <w:t>Министерство образования и науки РСО - Алания</w:t>
      </w:r>
      <w:bookmarkEnd w:id="0"/>
      <w:r w:rsidRPr="00474344">
        <w:rPr>
          <w:rFonts w:ascii="Times New Roman" w:hAnsi="Times New Roman"/>
          <w:b/>
          <w:color w:val="000000"/>
          <w:sz w:val="28"/>
        </w:rPr>
        <w:t>‌‌</w:t>
      </w:r>
    </w:p>
    <w:p w:rsidR="00371863" w:rsidRPr="00474344" w:rsidRDefault="00371863" w:rsidP="00371863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Управление образования АМС г. Владикавказ</w:t>
      </w:r>
    </w:p>
    <w:p w:rsidR="00371863" w:rsidRDefault="00371863" w:rsidP="0037186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474344">
        <w:rPr>
          <w:rFonts w:ascii="Times New Roman" w:hAnsi="Times New Roman"/>
          <w:b/>
          <w:color w:val="000000"/>
          <w:sz w:val="28"/>
        </w:rPr>
        <w:t>МБОУ СОШ №11 с углубленным изучением английского языка</w:t>
      </w:r>
    </w:p>
    <w:p w:rsidR="00371863" w:rsidRPr="00474344" w:rsidRDefault="00371863" w:rsidP="00371863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им. </w:t>
      </w:r>
      <w:proofErr w:type="spellStart"/>
      <w:r>
        <w:rPr>
          <w:rFonts w:ascii="Times New Roman" w:hAnsi="Times New Roman"/>
          <w:b/>
          <w:color w:val="000000"/>
          <w:sz w:val="28"/>
        </w:rPr>
        <w:t>Уруймагова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М.З.</w:t>
      </w:r>
    </w:p>
    <w:p w:rsidR="00371863" w:rsidRPr="00474344" w:rsidRDefault="00371863" w:rsidP="00371863">
      <w:pPr>
        <w:spacing w:after="0"/>
        <w:ind w:left="120"/>
        <w:jc w:val="center"/>
      </w:pPr>
    </w:p>
    <w:p w:rsidR="00371863" w:rsidRPr="00474344" w:rsidRDefault="00371863" w:rsidP="00371863">
      <w:pPr>
        <w:spacing w:after="0"/>
      </w:pPr>
    </w:p>
    <w:tbl>
      <w:tblPr>
        <w:tblW w:w="0" w:type="auto"/>
        <w:tblLook w:val="04A0"/>
      </w:tblPr>
      <w:tblGrid>
        <w:gridCol w:w="3114"/>
        <w:gridCol w:w="2523"/>
        <w:gridCol w:w="3707"/>
      </w:tblGrid>
      <w:tr w:rsidR="00371863" w:rsidRPr="00E2220E" w:rsidTr="00371863">
        <w:tc>
          <w:tcPr>
            <w:tcW w:w="3114" w:type="dxa"/>
          </w:tcPr>
          <w:p w:rsidR="00371863" w:rsidRPr="0040209D" w:rsidRDefault="00371863" w:rsidP="0037186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371863" w:rsidRDefault="00371863" w:rsidP="0037186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371863" w:rsidRPr="008944ED" w:rsidRDefault="00371863" w:rsidP="0037186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начальных классов</w:t>
            </w:r>
          </w:p>
          <w:p w:rsidR="00371863" w:rsidRDefault="00371863" w:rsidP="0037186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71863" w:rsidRPr="008944ED" w:rsidRDefault="00371863" w:rsidP="0037186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Доцоева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 С.</w:t>
            </w:r>
          </w:p>
          <w:p w:rsidR="00371863" w:rsidRDefault="00371863" w:rsidP="0037186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371863" w:rsidRDefault="00371863" w:rsidP="0037186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2025 г.</w:t>
            </w:r>
          </w:p>
          <w:p w:rsidR="00371863" w:rsidRPr="0040209D" w:rsidRDefault="00371863" w:rsidP="0037186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</w:tcPr>
          <w:p w:rsidR="00371863" w:rsidRPr="00474344" w:rsidRDefault="00371863" w:rsidP="0037186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71863" w:rsidRDefault="00371863" w:rsidP="0037186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71863" w:rsidRPr="0040209D" w:rsidRDefault="00371863" w:rsidP="0037186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07" w:type="dxa"/>
          </w:tcPr>
          <w:p w:rsidR="00371863" w:rsidRDefault="00371863" w:rsidP="0037186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371863" w:rsidRPr="008944ED" w:rsidRDefault="00371863" w:rsidP="0037186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 11</w:t>
            </w:r>
          </w:p>
          <w:p w:rsidR="00371863" w:rsidRDefault="00371863" w:rsidP="0037186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71863" w:rsidRPr="008944ED" w:rsidRDefault="00371863" w:rsidP="0037186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Хетагурова З.Х.</w:t>
            </w:r>
          </w:p>
          <w:p w:rsidR="00371863" w:rsidRDefault="00371863" w:rsidP="0037186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225</w:t>
            </w:r>
          </w:p>
          <w:p w:rsidR="00371863" w:rsidRDefault="00371863" w:rsidP="0037186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«29» 08. 2025 г.</w:t>
            </w:r>
          </w:p>
          <w:p w:rsidR="00371863" w:rsidRPr="0040209D" w:rsidRDefault="00371863" w:rsidP="0037186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71863" w:rsidRDefault="00371863" w:rsidP="00371863">
      <w:pPr>
        <w:spacing w:after="0" w:line="240" w:lineRule="auto"/>
      </w:pPr>
    </w:p>
    <w:p w:rsidR="00371863" w:rsidRPr="00474344" w:rsidRDefault="00371863" w:rsidP="00371863">
      <w:pPr>
        <w:spacing w:after="0" w:line="240" w:lineRule="auto"/>
        <w:jc w:val="center"/>
      </w:pPr>
      <w:r w:rsidRPr="0047434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71863" w:rsidRPr="00E477ED" w:rsidRDefault="00371863" w:rsidP="00371863">
      <w:pPr>
        <w:spacing w:after="0" w:line="240" w:lineRule="auto"/>
        <w:ind w:left="120"/>
        <w:jc w:val="center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</w:t>
      </w:r>
      <w:r w:rsidRPr="004755C3">
        <w:rPr>
          <w:rFonts w:ascii="Times New Roman" w:hAnsi="Times New Roman"/>
          <w:color w:val="000000"/>
          <w:sz w:val="28"/>
          <w:szCs w:val="28"/>
        </w:rPr>
        <w:t>ID</w:t>
      </w:r>
      <w:r>
        <w:rPr>
          <w:color w:val="000000"/>
          <w:sz w:val="28"/>
          <w:szCs w:val="28"/>
          <w:shd w:val="clear" w:color="auto" w:fill="FFFFFF"/>
        </w:rPr>
        <w:t>8501707)</w:t>
      </w:r>
    </w:p>
    <w:p w:rsidR="00371863" w:rsidRPr="00474344" w:rsidRDefault="00371863" w:rsidP="00371863">
      <w:pPr>
        <w:spacing w:after="0"/>
        <w:ind w:left="120"/>
        <w:jc w:val="center"/>
      </w:pPr>
    </w:p>
    <w:p w:rsidR="00371863" w:rsidRPr="00474344" w:rsidRDefault="00371863" w:rsidP="00371863">
      <w:pPr>
        <w:spacing w:after="0"/>
        <w:ind w:left="120"/>
        <w:jc w:val="center"/>
      </w:pPr>
      <w:r w:rsidRPr="00474344">
        <w:rPr>
          <w:rFonts w:ascii="Times New Roman" w:hAnsi="Times New Roman"/>
          <w:b/>
          <w:color w:val="000000"/>
          <w:sz w:val="28"/>
        </w:rPr>
        <w:t xml:space="preserve">учебного предмета </w:t>
      </w:r>
      <w:r>
        <w:rPr>
          <w:rFonts w:ascii="Times New Roman" w:hAnsi="Times New Roman"/>
          <w:b/>
          <w:color w:val="000000"/>
          <w:sz w:val="28"/>
        </w:rPr>
        <w:t>«Музыка</w:t>
      </w:r>
      <w:r w:rsidRPr="00474344">
        <w:rPr>
          <w:rFonts w:ascii="Times New Roman" w:hAnsi="Times New Roman"/>
          <w:b/>
          <w:color w:val="000000"/>
          <w:sz w:val="28"/>
        </w:rPr>
        <w:t>»</w:t>
      </w:r>
    </w:p>
    <w:p w:rsidR="00371863" w:rsidRPr="00474344" w:rsidRDefault="00371863" w:rsidP="00371863">
      <w:pPr>
        <w:spacing w:after="0"/>
        <w:ind w:left="120"/>
        <w:jc w:val="center"/>
      </w:pPr>
      <w:r w:rsidRPr="00474344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474344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74344">
        <w:rPr>
          <w:rFonts w:ascii="Times New Roman" w:hAnsi="Times New Roman"/>
          <w:color w:val="000000"/>
          <w:sz w:val="28"/>
        </w:rPr>
        <w:t xml:space="preserve"> 1 класс</w:t>
      </w:r>
      <w:r>
        <w:rPr>
          <w:rFonts w:ascii="Times New Roman" w:hAnsi="Times New Roman"/>
          <w:color w:val="000000"/>
          <w:sz w:val="28"/>
        </w:rPr>
        <w:t>а</w:t>
      </w:r>
    </w:p>
    <w:p w:rsidR="00371863" w:rsidRPr="00474344" w:rsidRDefault="00371863" w:rsidP="00371863">
      <w:pPr>
        <w:spacing w:after="0"/>
        <w:ind w:left="120"/>
        <w:jc w:val="center"/>
      </w:pPr>
    </w:p>
    <w:p w:rsidR="00371863" w:rsidRPr="00474344" w:rsidRDefault="00371863" w:rsidP="00371863">
      <w:pPr>
        <w:spacing w:after="0"/>
        <w:ind w:left="120"/>
        <w:jc w:val="center"/>
      </w:pPr>
    </w:p>
    <w:p w:rsidR="00371863" w:rsidRPr="00474344" w:rsidRDefault="00371863" w:rsidP="00371863">
      <w:pPr>
        <w:spacing w:after="0"/>
        <w:ind w:left="120"/>
        <w:jc w:val="center"/>
      </w:pPr>
    </w:p>
    <w:p w:rsidR="00371863" w:rsidRPr="00474344" w:rsidRDefault="00371863" w:rsidP="00371863">
      <w:pPr>
        <w:spacing w:after="0"/>
        <w:ind w:left="120"/>
        <w:jc w:val="center"/>
      </w:pPr>
    </w:p>
    <w:p w:rsidR="00371863" w:rsidRPr="00474344" w:rsidRDefault="00371863" w:rsidP="00371863">
      <w:pPr>
        <w:spacing w:after="0"/>
      </w:pPr>
    </w:p>
    <w:p w:rsidR="00371863" w:rsidRPr="00474344" w:rsidRDefault="00371863" w:rsidP="00371863">
      <w:pPr>
        <w:spacing w:after="0"/>
        <w:ind w:left="120"/>
        <w:jc w:val="center"/>
      </w:pPr>
    </w:p>
    <w:p w:rsidR="00371863" w:rsidRPr="00474344" w:rsidRDefault="00371863" w:rsidP="00371863">
      <w:pPr>
        <w:spacing w:after="0"/>
        <w:jc w:val="center"/>
      </w:pPr>
      <w:bookmarkStart w:id="1" w:name="6129fc25-1484-4cce-a161-840ff826026d"/>
      <w:r w:rsidRPr="00474344">
        <w:rPr>
          <w:rFonts w:ascii="Times New Roman" w:hAnsi="Times New Roman"/>
          <w:b/>
          <w:color w:val="000000"/>
          <w:sz w:val="28"/>
        </w:rPr>
        <w:t>г. Владикавказ</w:t>
      </w:r>
      <w:bookmarkEnd w:id="1"/>
      <w:r w:rsidRPr="00474344"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b/>
          <w:color w:val="000000"/>
          <w:sz w:val="28"/>
        </w:rPr>
        <w:t>,</w:t>
      </w:r>
      <w:bookmarkStart w:id="2" w:name="62614f64-10de-4f5c-96b5-e9621fb5538a"/>
      <w:r w:rsidRPr="00474344">
        <w:rPr>
          <w:rFonts w:ascii="Times New Roman" w:hAnsi="Times New Roman"/>
          <w:b/>
          <w:color w:val="000000"/>
          <w:sz w:val="28"/>
        </w:rPr>
        <w:t>202</w:t>
      </w:r>
      <w:bookmarkEnd w:id="2"/>
      <w:r>
        <w:rPr>
          <w:rFonts w:ascii="Times New Roman" w:hAnsi="Times New Roman"/>
          <w:b/>
          <w:color w:val="000000"/>
          <w:sz w:val="28"/>
        </w:rPr>
        <w:t>5 год</w:t>
      </w:r>
      <w:r w:rsidRPr="00474344">
        <w:rPr>
          <w:rFonts w:ascii="Times New Roman" w:hAnsi="Times New Roman"/>
          <w:b/>
          <w:color w:val="000000"/>
          <w:sz w:val="28"/>
        </w:rPr>
        <w:t>‌</w:t>
      </w:r>
      <w:r w:rsidRPr="00474344">
        <w:rPr>
          <w:rFonts w:ascii="Times New Roman" w:hAnsi="Times New Roman"/>
          <w:color w:val="000000"/>
          <w:sz w:val="28"/>
        </w:rPr>
        <w:t>​</w:t>
      </w:r>
    </w:p>
    <w:p w:rsidR="00371863" w:rsidRDefault="00371863"/>
    <w:p w:rsidR="005F5A6F" w:rsidRPr="002052D3" w:rsidRDefault="005F5A6F" w:rsidP="005F5A6F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bCs/>
          <w:caps/>
        </w:rPr>
      </w:pPr>
      <w:r w:rsidRPr="002052D3">
        <w:rPr>
          <w:rFonts w:ascii="Times New Roman" w:hAnsi="Times New Roman" w:cs="Times New Roman"/>
          <w:b/>
          <w:bCs/>
        </w:rPr>
        <w:lastRenderedPageBreak/>
        <w:t>МУЗЫКА</w:t>
      </w:r>
      <w:r w:rsidRPr="002052D3">
        <w:rPr>
          <w:rFonts w:ascii="Times New Roman" w:hAnsi="Times New Roman" w:cs="Times New Roman"/>
          <w:b/>
          <w:bCs/>
        </w:rPr>
        <w:br/>
      </w:r>
      <w:r w:rsidRPr="002052D3">
        <w:rPr>
          <w:rFonts w:ascii="Times New Roman" w:hAnsi="Times New Roman" w:cs="Times New Roman"/>
          <w:b/>
          <w:bCs/>
          <w:caps/>
        </w:rPr>
        <w:t>Пояснительная записка</w:t>
      </w:r>
    </w:p>
    <w:p w:rsidR="005F5A6F" w:rsidRPr="002052D3" w:rsidRDefault="005F5A6F" w:rsidP="005F5A6F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bookmarkStart w:id="3" w:name="_Toc357153394"/>
      <w:bookmarkEnd w:id="3"/>
      <w:r w:rsidRPr="002052D3">
        <w:rPr>
          <w:rFonts w:ascii="Times New Roman" w:hAnsi="Times New Roman" w:cs="Times New Roman"/>
        </w:rPr>
        <w:t xml:space="preserve">Рабочая программа </w:t>
      </w:r>
      <w:r w:rsidRPr="002052D3">
        <w:rPr>
          <w:rFonts w:ascii="Times New Roman" w:hAnsi="Times New Roman" w:cs="Times New Roman"/>
          <w:b/>
        </w:rPr>
        <w:t>по музыке</w:t>
      </w:r>
      <w:r w:rsidRPr="002052D3">
        <w:rPr>
          <w:rFonts w:ascii="Times New Roman" w:hAnsi="Times New Roman" w:cs="Times New Roman"/>
        </w:rPr>
        <w:t xml:space="preserve"> составлена в соответствии с нормативно правовой базой:</w:t>
      </w:r>
    </w:p>
    <w:p w:rsidR="005F5A6F" w:rsidRPr="002052D3" w:rsidRDefault="005F5A6F" w:rsidP="005F5A6F">
      <w:pPr>
        <w:pStyle w:val="2"/>
        <w:numPr>
          <w:ilvl w:val="0"/>
          <w:numId w:val="1"/>
        </w:numPr>
        <w:shd w:val="clear" w:color="auto" w:fill="FFFFFF"/>
        <w:spacing w:before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2052D3">
        <w:rPr>
          <w:rFonts w:ascii="Times New Roman" w:hAnsi="Times New Roman"/>
          <w:b w:val="0"/>
          <w:color w:val="auto"/>
          <w:sz w:val="24"/>
          <w:szCs w:val="24"/>
        </w:rPr>
        <w:t>Федеральный закон от 29.12.2012 N 273-ФЗ "Об образовании в Российской Федерации"</w:t>
      </w:r>
    </w:p>
    <w:p w:rsidR="005F5A6F" w:rsidRPr="002052D3" w:rsidRDefault="005F5A6F" w:rsidP="005F5A6F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2052D3">
        <w:rPr>
          <w:rFonts w:ascii="Times New Roman" w:hAnsi="Times New Roman"/>
          <w:sz w:val="24"/>
          <w:szCs w:val="24"/>
        </w:rPr>
        <w:t>САНПиН</w:t>
      </w:r>
      <w:proofErr w:type="spellEnd"/>
      <w:r w:rsidRPr="002052D3">
        <w:rPr>
          <w:rFonts w:ascii="Times New Roman" w:hAnsi="Times New Roman"/>
          <w:sz w:val="24"/>
          <w:szCs w:val="24"/>
        </w:rPr>
        <w:t xml:space="preserve"> 2.4.2821-10, зарегистрированные в Минюсте РФ 03.03.2011г., </w:t>
      </w:r>
      <w:proofErr w:type="gramStart"/>
      <w:r w:rsidRPr="002052D3">
        <w:rPr>
          <w:rFonts w:ascii="Times New Roman" w:hAnsi="Times New Roman"/>
          <w:sz w:val="24"/>
          <w:szCs w:val="24"/>
        </w:rPr>
        <w:t>регистрационный</w:t>
      </w:r>
      <w:proofErr w:type="gramEnd"/>
      <w:r w:rsidRPr="002052D3">
        <w:rPr>
          <w:rFonts w:ascii="Times New Roman" w:hAnsi="Times New Roman"/>
          <w:sz w:val="24"/>
          <w:szCs w:val="24"/>
        </w:rPr>
        <w:t xml:space="preserve"> № 19993. </w:t>
      </w:r>
    </w:p>
    <w:p w:rsidR="005F5A6F" w:rsidRPr="002052D3" w:rsidRDefault="005F5A6F" w:rsidP="005F5A6F">
      <w:pPr>
        <w:pStyle w:val="a4"/>
        <w:numPr>
          <w:ilvl w:val="0"/>
          <w:numId w:val="1"/>
        </w:numPr>
        <w:spacing w:after="0"/>
        <w:textAlignment w:val="baseline"/>
        <w:rPr>
          <w:rFonts w:ascii="Times New Roman" w:hAnsi="Times New Roman"/>
          <w:sz w:val="24"/>
          <w:szCs w:val="24"/>
        </w:rPr>
      </w:pPr>
      <w:r w:rsidRPr="002052D3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Федеральный государственный  образовательный стандарт  начального  общего  образования, утверждённый приказом Министерства образования и науки Российской Федерации от 06 октября 2009г. № 373 (с изменениями от 26 ноября 2010г. № 1241, от 22 сентября 2011г. № 2357, от 18 декабря 2012 г. № 1060).</w:t>
      </w:r>
    </w:p>
    <w:p w:rsidR="005F5A6F" w:rsidRPr="002052D3" w:rsidRDefault="005F5A6F" w:rsidP="005F5A6F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2052D3">
        <w:rPr>
          <w:rFonts w:ascii="Times New Roman" w:hAnsi="Times New Roman"/>
          <w:sz w:val="24"/>
          <w:szCs w:val="24"/>
          <w:shd w:val="clear" w:color="auto" w:fill="FFFFFF"/>
        </w:rPr>
        <w:t>Приказ Министерства образования и науки Российской Федерации от 31 марта 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5F5A6F" w:rsidRPr="002052D3" w:rsidRDefault="005F5A6F" w:rsidP="005F5A6F">
      <w:pPr>
        <w:pStyle w:val="a4"/>
        <w:numPr>
          <w:ilvl w:val="0"/>
          <w:numId w:val="2"/>
        </w:numPr>
        <w:spacing w:after="0"/>
        <w:textAlignment w:val="baseline"/>
        <w:rPr>
          <w:rFonts w:ascii="Times New Roman" w:hAnsi="Times New Roman"/>
          <w:sz w:val="24"/>
          <w:szCs w:val="24"/>
        </w:rPr>
      </w:pPr>
      <w:r w:rsidRPr="002052D3">
        <w:rPr>
          <w:rFonts w:ascii="Times New Roman" w:hAnsi="Times New Roman"/>
          <w:sz w:val="24"/>
          <w:szCs w:val="24"/>
        </w:rPr>
        <w:t>Региональный базисный учебный план  Республики Алтай, утверждённым Приказом Министерства образования, науки и молодёжной политики Республики Алтай № 512 от 15.08.2005 «Об утверждении регионального базисного учебного плана и примерных учебных планов для образовательных учреждений Республики Алтай», с изменениями, внесёнными от 25.07.11 г. № 1069, от 05.08.2011 г. № 1078, от 20.06.12 г. № 1002.</w:t>
      </w:r>
    </w:p>
    <w:p w:rsidR="005F5A6F" w:rsidRPr="002052D3" w:rsidRDefault="005F5A6F" w:rsidP="005F5A6F">
      <w:pPr>
        <w:pStyle w:val="a4"/>
        <w:numPr>
          <w:ilvl w:val="0"/>
          <w:numId w:val="2"/>
        </w:numPr>
        <w:spacing w:after="0"/>
        <w:textAlignment w:val="baseline"/>
        <w:rPr>
          <w:rFonts w:ascii="Times New Roman" w:hAnsi="Times New Roman"/>
          <w:sz w:val="24"/>
          <w:szCs w:val="24"/>
        </w:rPr>
      </w:pPr>
      <w:r w:rsidRPr="002052D3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Устав  Муниципального общеобразовательного учреждения «</w:t>
      </w:r>
      <w:proofErr w:type="spellStart"/>
      <w:r w:rsidRPr="002052D3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Ыныргинская</w:t>
      </w:r>
      <w:proofErr w:type="spellEnd"/>
      <w:r w:rsidRPr="002052D3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 xml:space="preserve"> СОШ».</w:t>
      </w:r>
    </w:p>
    <w:p w:rsidR="005F5A6F" w:rsidRPr="002052D3" w:rsidRDefault="005F5A6F" w:rsidP="005F5A6F">
      <w:pPr>
        <w:pStyle w:val="a4"/>
        <w:numPr>
          <w:ilvl w:val="0"/>
          <w:numId w:val="2"/>
        </w:numPr>
        <w:spacing w:after="0"/>
        <w:textAlignment w:val="baseline"/>
        <w:rPr>
          <w:rFonts w:ascii="Times New Roman" w:hAnsi="Times New Roman"/>
          <w:sz w:val="24"/>
          <w:szCs w:val="24"/>
        </w:rPr>
      </w:pPr>
      <w:r w:rsidRPr="002052D3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Положение о рабочей  программе  учебного предмет</w:t>
      </w:r>
      <w:proofErr w:type="gramStart"/>
      <w:r w:rsidRPr="002052D3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а(</w:t>
      </w:r>
      <w:proofErr w:type="gramEnd"/>
      <w:r w:rsidRPr="002052D3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элективного курса, факультатива) МОУ «</w:t>
      </w:r>
      <w:proofErr w:type="spellStart"/>
      <w:r w:rsidRPr="002052D3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Ыныргинская</w:t>
      </w:r>
      <w:proofErr w:type="spellEnd"/>
      <w:r w:rsidRPr="002052D3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 xml:space="preserve"> СОШ».</w:t>
      </w:r>
    </w:p>
    <w:p w:rsidR="005F5A6F" w:rsidRPr="002052D3" w:rsidRDefault="005F5A6F" w:rsidP="005F5A6F">
      <w:pPr>
        <w:pStyle w:val="a4"/>
        <w:numPr>
          <w:ilvl w:val="0"/>
          <w:numId w:val="2"/>
        </w:numPr>
        <w:spacing w:after="0"/>
        <w:textAlignment w:val="baseline"/>
        <w:rPr>
          <w:rFonts w:ascii="Times New Roman" w:hAnsi="Times New Roman"/>
          <w:sz w:val="24"/>
          <w:szCs w:val="24"/>
        </w:rPr>
      </w:pPr>
      <w:r w:rsidRPr="002052D3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Учебный план</w:t>
      </w:r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 xml:space="preserve">  МОУ «</w:t>
      </w:r>
      <w:proofErr w:type="spellStart"/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>Ыныргинская</w:t>
      </w:r>
      <w:proofErr w:type="spellEnd"/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 xml:space="preserve"> СОШ»  на 2016 – 2017</w:t>
      </w:r>
      <w:r w:rsidRPr="002052D3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</w:rPr>
        <w:t xml:space="preserve"> учебный год.</w:t>
      </w:r>
    </w:p>
    <w:p w:rsidR="005F5A6F" w:rsidRPr="002052D3" w:rsidRDefault="005F5A6F" w:rsidP="005F5A6F">
      <w:pPr>
        <w:pStyle w:val="ParagraphSty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2052D3">
        <w:rPr>
          <w:rFonts w:ascii="Times New Roman" w:hAnsi="Times New Roman" w:cs="Times New Roman"/>
        </w:rPr>
        <w:t>Требований к планируемым результатам начального общего образования.</w:t>
      </w:r>
    </w:p>
    <w:p w:rsidR="005F5A6F" w:rsidRPr="002052D3" w:rsidRDefault="005F5A6F" w:rsidP="005F5A6F">
      <w:pPr>
        <w:pStyle w:val="ParagraphStyle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:rsidR="005F5A6F" w:rsidRPr="002052D3" w:rsidRDefault="005F5A6F" w:rsidP="005F5A6F">
      <w:pPr>
        <w:pStyle w:val="ParagraphStyle"/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2052D3">
        <w:rPr>
          <w:rFonts w:ascii="Times New Roman" w:hAnsi="Times New Roman" w:cs="Times New Roman"/>
        </w:rPr>
        <w:t>Данная программа разработана на основе:</w:t>
      </w:r>
    </w:p>
    <w:p w:rsidR="005F5A6F" w:rsidRPr="002052D3" w:rsidRDefault="005F5A6F" w:rsidP="005F5A6F">
      <w:pPr>
        <w:pStyle w:val="ParagraphSty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2052D3">
        <w:rPr>
          <w:rFonts w:ascii="Times New Roman" w:hAnsi="Times New Roman" w:cs="Times New Roman"/>
        </w:rPr>
        <w:t>Примерной программы начального общего образования по музыке;</w:t>
      </w:r>
    </w:p>
    <w:p w:rsidR="005F5A6F" w:rsidRPr="002052D3" w:rsidRDefault="005F5A6F" w:rsidP="005F5A6F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Cs w:val="24"/>
          <w:lang w:val="ru-RU"/>
        </w:rPr>
      </w:pPr>
      <w:r w:rsidRPr="002052D3">
        <w:rPr>
          <w:rFonts w:ascii="Times New Roman" w:hAnsi="Times New Roman"/>
          <w:szCs w:val="24"/>
          <w:lang w:val="ru-RU"/>
        </w:rPr>
        <w:t xml:space="preserve">Авторской программе Музыка. 1-4 классы. </w:t>
      </w:r>
      <w:r w:rsidRPr="002052D3">
        <w:rPr>
          <w:rFonts w:ascii="Times New Roman" w:hAnsi="Times New Roman"/>
          <w:szCs w:val="24"/>
          <w:shd w:val="clear" w:color="auto" w:fill="FFFFFF"/>
          <w:lang w:val="ru-RU"/>
        </w:rPr>
        <w:t>Г.П. Сергеева,</w:t>
      </w:r>
      <w:r w:rsidRPr="002052D3">
        <w:rPr>
          <w:rFonts w:ascii="Times New Roman" w:hAnsi="Times New Roman"/>
          <w:szCs w:val="24"/>
          <w:lang w:val="ru-RU"/>
        </w:rPr>
        <w:t xml:space="preserve"> Е.Д. Критская, Т.С. </w:t>
      </w:r>
      <w:proofErr w:type="spellStart"/>
      <w:r w:rsidRPr="002052D3">
        <w:rPr>
          <w:rFonts w:ascii="Times New Roman" w:hAnsi="Times New Roman"/>
          <w:szCs w:val="24"/>
          <w:lang w:val="ru-RU"/>
        </w:rPr>
        <w:t>Шмагина</w:t>
      </w:r>
      <w:proofErr w:type="spellEnd"/>
      <w:r w:rsidRPr="002052D3">
        <w:rPr>
          <w:rFonts w:ascii="Times New Roman" w:hAnsi="Times New Roman"/>
          <w:szCs w:val="24"/>
          <w:lang w:val="ru-RU"/>
        </w:rPr>
        <w:t>. - М.: Просвещение. – 2011.</w:t>
      </w:r>
    </w:p>
    <w:p w:rsidR="005F5A6F" w:rsidRPr="002052D3" w:rsidRDefault="005F5A6F" w:rsidP="005F5A6F">
      <w:pPr>
        <w:pStyle w:val="ParagraphStyle"/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:rsidR="00371863" w:rsidRDefault="00371863" w:rsidP="005F5A6F">
      <w:pPr>
        <w:pStyle w:val="ParagraphStyle"/>
        <w:spacing w:line="276" w:lineRule="auto"/>
        <w:ind w:firstLine="360"/>
        <w:jc w:val="center"/>
        <w:rPr>
          <w:rFonts w:ascii="Times New Roman" w:hAnsi="Times New Roman" w:cs="Times New Roman"/>
          <w:b/>
          <w:bCs/>
        </w:rPr>
      </w:pPr>
    </w:p>
    <w:p w:rsidR="00371863" w:rsidRDefault="00371863" w:rsidP="005F5A6F">
      <w:pPr>
        <w:pStyle w:val="ParagraphStyle"/>
        <w:spacing w:line="276" w:lineRule="auto"/>
        <w:ind w:firstLine="360"/>
        <w:jc w:val="center"/>
        <w:rPr>
          <w:rFonts w:ascii="Times New Roman" w:hAnsi="Times New Roman" w:cs="Times New Roman"/>
          <w:b/>
          <w:bCs/>
        </w:rPr>
      </w:pPr>
    </w:p>
    <w:p w:rsidR="00371863" w:rsidRDefault="00371863" w:rsidP="005F5A6F">
      <w:pPr>
        <w:pStyle w:val="ParagraphStyle"/>
        <w:spacing w:line="276" w:lineRule="auto"/>
        <w:ind w:firstLine="360"/>
        <w:jc w:val="center"/>
        <w:rPr>
          <w:rFonts w:ascii="Times New Roman" w:hAnsi="Times New Roman" w:cs="Times New Roman"/>
          <w:b/>
          <w:bCs/>
        </w:rPr>
      </w:pPr>
    </w:p>
    <w:p w:rsidR="00371863" w:rsidRDefault="00371863" w:rsidP="005F5A6F">
      <w:pPr>
        <w:pStyle w:val="ParagraphStyle"/>
        <w:spacing w:line="276" w:lineRule="auto"/>
        <w:ind w:firstLine="360"/>
        <w:jc w:val="center"/>
        <w:rPr>
          <w:rFonts w:ascii="Times New Roman" w:hAnsi="Times New Roman" w:cs="Times New Roman"/>
          <w:b/>
          <w:bCs/>
        </w:rPr>
      </w:pPr>
    </w:p>
    <w:p w:rsidR="00371863" w:rsidRDefault="00371863" w:rsidP="005F5A6F">
      <w:pPr>
        <w:pStyle w:val="ParagraphStyle"/>
        <w:spacing w:line="276" w:lineRule="auto"/>
        <w:ind w:firstLine="360"/>
        <w:jc w:val="center"/>
        <w:rPr>
          <w:rFonts w:ascii="Times New Roman" w:hAnsi="Times New Roman" w:cs="Times New Roman"/>
          <w:b/>
          <w:bCs/>
        </w:rPr>
      </w:pPr>
    </w:p>
    <w:p w:rsidR="00371863" w:rsidRDefault="00371863" w:rsidP="005F5A6F">
      <w:pPr>
        <w:pStyle w:val="ParagraphStyle"/>
        <w:spacing w:line="276" w:lineRule="auto"/>
        <w:ind w:firstLine="360"/>
        <w:jc w:val="center"/>
        <w:rPr>
          <w:rFonts w:ascii="Times New Roman" w:hAnsi="Times New Roman" w:cs="Times New Roman"/>
          <w:b/>
          <w:bCs/>
        </w:rPr>
      </w:pPr>
    </w:p>
    <w:p w:rsidR="005F5A6F" w:rsidRPr="002052D3" w:rsidRDefault="005F5A6F" w:rsidP="005F5A6F">
      <w:pPr>
        <w:pStyle w:val="ParagraphStyle"/>
        <w:spacing w:line="276" w:lineRule="auto"/>
        <w:ind w:firstLine="360"/>
        <w:jc w:val="center"/>
        <w:rPr>
          <w:rFonts w:ascii="Times New Roman" w:hAnsi="Times New Roman" w:cs="Times New Roman"/>
          <w:b/>
          <w:bCs/>
        </w:rPr>
      </w:pPr>
      <w:r w:rsidRPr="002052D3">
        <w:rPr>
          <w:rFonts w:ascii="Times New Roman" w:hAnsi="Times New Roman" w:cs="Times New Roman"/>
          <w:b/>
          <w:bCs/>
        </w:rPr>
        <w:lastRenderedPageBreak/>
        <w:t>Цели и задачи курса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center"/>
        <w:rPr>
          <w:rFonts w:ascii="Times New Roman" w:hAnsi="Times New Roman" w:cs="Times New Roman"/>
          <w:color w:val="000000"/>
        </w:rPr>
      </w:pP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>Изучение музыки в начальной школе направлено на достижение следующих</w:t>
      </w:r>
      <w:r w:rsidRPr="002052D3">
        <w:rPr>
          <w:rFonts w:ascii="Times New Roman" w:hAnsi="Times New Roman" w:cs="Times New Roman"/>
          <w:b/>
          <w:bCs/>
          <w:color w:val="000000"/>
        </w:rPr>
        <w:t xml:space="preserve"> целей: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>– формирование основ музыкальной культуры через эмоциональное восприятие музыки;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>– 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ценностям России, музыкальной культуре разных народов;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>– развитие восприятия музыки, интереса к музыке и музыкальной деятельности, образного и 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>– обогащение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Цели музыкального образования достигаются через систему ключевых </w:t>
      </w:r>
      <w:r w:rsidRPr="002052D3">
        <w:rPr>
          <w:rFonts w:ascii="Times New Roman" w:hAnsi="Times New Roman" w:cs="Times New Roman"/>
          <w:b/>
          <w:bCs/>
          <w:color w:val="000000"/>
        </w:rPr>
        <w:t>задач</w:t>
      </w:r>
      <w:r w:rsidRPr="002052D3">
        <w:rPr>
          <w:rFonts w:ascii="Times New Roman" w:hAnsi="Times New Roman" w:cs="Times New Roman"/>
          <w:color w:val="000000"/>
        </w:rPr>
        <w:t xml:space="preserve"> личностного, познавательного, коммуникативного и социального развития. Это позволяет реализовать содержание</w:t>
      </w:r>
      <w:r w:rsidRPr="005F5A6F">
        <w:rPr>
          <w:rFonts w:ascii="Times New Roman" w:hAnsi="Times New Roman" w:cs="Times New Roman"/>
          <w:color w:val="000000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обучения в процессе освоения способов действий, форм общения с музыкой, которые предоставляются младшему школьнику.</w:t>
      </w:r>
    </w:p>
    <w:p w:rsidR="005F5A6F" w:rsidRPr="002052D3" w:rsidRDefault="005F5A6F" w:rsidP="005F5A6F">
      <w:pPr>
        <w:tabs>
          <w:tab w:val="left" w:pos="66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5A6F" w:rsidRPr="002052D3" w:rsidRDefault="005F5A6F" w:rsidP="005F5A6F">
      <w:pPr>
        <w:pStyle w:val="ParagraphStyle"/>
        <w:spacing w:line="276" w:lineRule="auto"/>
        <w:jc w:val="both"/>
        <w:rPr>
          <w:rFonts w:ascii="Times New Roman" w:hAnsi="Times New Roman" w:cs="Times New Roman"/>
        </w:rPr>
      </w:pPr>
      <w:r w:rsidRPr="002052D3">
        <w:rPr>
          <w:rFonts w:ascii="Times New Roman" w:hAnsi="Times New Roman" w:cs="Times New Roman"/>
        </w:rPr>
        <w:t xml:space="preserve">      Авторская программа взята без изменений и ориентирована на работу по учебно-методическому комплекту «Школа России»: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1. </w:t>
      </w:r>
      <w:r w:rsidRPr="002052D3">
        <w:rPr>
          <w:rFonts w:ascii="Times New Roman" w:hAnsi="Times New Roman" w:cs="Times New Roman"/>
          <w:i/>
          <w:iCs/>
          <w:color w:val="000000"/>
        </w:rPr>
        <w:t xml:space="preserve">Критская, Е. Д. </w:t>
      </w:r>
      <w:r w:rsidRPr="002052D3">
        <w:rPr>
          <w:rFonts w:ascii="Times New Roman" w:hAnsi="Times New Roman" w:cs="Times New Roman"/>
          <w:color w:val="000000"/>
        </w:rPr>
        <w:t>Музыка. 1 класс  : учеб</w:t>
      </w:r>
      <w:proofErr w:type="gramStart"/>
      <w:r w:rsidRPr="002052D3">
        <w:rPr>
          <w:rFonts w:ascii="Times New Roman" w:hAnsi="Times New Roman" w:cs="Times New Roman"/>
          <w:color w:val="000000"/>
        </w:rPr>
        <w:t>.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2052D3">
        <w:rPr>
          <w:rFonts w:ascii="Times New Roman" w:hAnsi="Times New Roman" w:cs="Times New Roman"/>
          <w:color w:val="000000"/>
        </w:rPr>
        <w:t>д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ля </w:t>
      </w:r>
      <w:proofErr w:type="spellStart"/>
      <w:r w:rsidRPr="002052D3">
        <w:rPr>
          <w:rFonts w:ascii="Times New Roman" w:hAnsi="Times New Roman" w:cs="Times New Roman"/>
          <w:color w:val="000000"/>
        </w:rPr>
        <w:t>общеобразоват</w:t>
      </w:r>
      <w:proofErr w:type="spellEnd"/>
      <w:r w:rsidRPr="002052D3">
        <w:rPr>
          <w:rFonts w:ascii="Times New Roman" w:hAnsi="Times New Roman" w:cs="Times New Roman"/>
          <w:color w:val="000000"/>
        </w:rPr>
        <w:t xml:space="preserve">. организаций / Е. Д. Критская, Г. П. Сергеева, Т. С. </w:t>
      </w:r>
      <w:proofErr w:type="spellStart"/>
      <w:r w:rsidRPr="002052D3">
        <w:rPr>
          <w:rFonts w:ascii="Times New Roman" w:hAnsi="Times New Roman" w:cs="Times New Roman"/>
          <w:color w:val="000000"/>
        </w:rPr>
        <w:t>Шмагина</w:t>
      </w:r>
      <w:proofErr w:type="spellEnd"/>
      <w:r w:rsidRPr="002052D3">
        <w:rPr>
          <w:rFonts w:ascii="Times New Roman" w:hAnsi="Times New Roman" w:cs="Times New Roman"/>
          <w:color w:val="000000"/>
        </w:rPr>
        <w:t>. – М.</w:t>
      </w:r>
      <w:proofErr w:type="gramStart"/>
      <w:r w:rsidRPr="002052D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Просвещение, 2015. - 64 с.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2. </w:t>
      </w:r>
      <w:r w:rsidRPr="002052D3">
        <w:rPr>
          <w:rFonts w:ascii="Times New Roman" w:hAnsi="Times New Roman" w:cs="Times New Roman"/>
          <w:i/>
          <w:iCs/>
          <w:color w:val="000000"/>
        </w:rPr>
        <w:t>Критская, Е.  Д.</w:t>
      </w:r>
      <w:r w:rsidRPr="002052D3">
        <w:rPr>
          <w:rFonts w:ascii="Times New Roman" w:hAnsi="Times New Roman" w:cs="Times New Roman"/>
          <w:color w:val="000000"/>
        </w:rPr>
        <w:t xml:space="preserve">  Музыка.  1  класс</w:t>
      </w:r>
      <w:proofErr w:type="gramStart"/>
      <w:r w:rsidRPr="002052D3">
        <w:rPr>
          <w:rFonts w:ascii="Times New Roman" w:hAnsi="Times New Roman" w:cs="Times New Roman"/>
          <w:color w:val="000000"/>
        </w:rPr>
        <w:t xml:space="preserve">  :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 рабочая  тетрадь : пособие для учащихся </w:t>
      </w:r>
      <w:proofErr w:type="spellStart"/>
      <w:r w:rsidRPr="002052D3">
        <w:rPr>
          <w:rFonts w:ascii="Times New Roman" w:hAnsi="Times New Roman" w:cs="Times New Roman"/>
          <w:color w:val="000000"/>
        </w:rPr>
        <w:t>общеобразоват</w:t>
      </w:r>
      <w:proofErr w:type="spellEnd"/>
      <w:r w:rsidRPr="002052D3">
        <w:rPr>
          <w:rFonts w:ascii="Times New Roman" w:hAnsi="Times New Roman" w:cs="Times New Roman"/>
          <w:color w:val="000000"/>
        </w:rPr>
        <w:t xml:space="preserve">. организаций  /  Е. Д. Критская, Г. П. Сергеева, Т. С. </w:t>
      </w:r>
      <w:proofErr w:type="spellStart"/>
      <w:r w:rsidRPr="002052D3">
        <w:rPr>
          <w:rFonts w:ascii="Times New Roman" w:hAnsi="Times New Roman" w:cs="Times New Roman"/>
          <w:color w:val="000000"/>
        </w:rPr>
        <w:t>Шмагина</w:t>
      </w:r>
      <w:proofErr w:type="spellEnd"/>
      <w:r w:rsidRPr="002052D3">
        <w:rPr>
          <w:rFonts w:ascii="Times New Roman" w:hAnsi="Times New Roman" w:cs="Times New Roman"/>
          <w:color w:val="000000"/>
        </w:rPr>
        <w:t>. – М.</w:t>
      </w:r>
      <w:proofErr w:type="gramStart"/>
      <w:r w:rsidRPr="002052D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Просвещение, 2015. – 30 с.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3. </w:t>
      </w:r>
      <w:r w:rsidRPr="002052D3">
        <w:rPr>
          <w:rFonts w:ascii="Times New Roman" w:hAnsi="Times New Roman" w:cs="Times New Roman"/>
          <w:i/>
          <w:iCs/>
          <w:color w:val="000000"/>
        </w:rPr>
        <w:t>Музыка.</w:t>
      </w:r>
      <w:r w:rsidRPr="002052D3">
        <w:rPr>
          <w:rFonts w:ascii="Times New Roman" w:hAnsi="Times New Roman" w:cs="Times New Roman"/>
          <w:color w:val="000000"/>
        </w:rPr>
        <w:t xml:space="preserve"> Хрестоматия музыкального материала. 1 класс</w:t>
      </w:r>
      <w:proofErr w:type="gramStart"/>
      <w:r w:rsidRPr="002052D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пособие для учителя / сост. Е. Д. Критская. – М.</w:t>
      </w:r>
      <w:proofErr w:type="gramStart"/>
      <w:r w:rsidRPr="002052D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Просвещение, 2011. – 82 с.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4. </w:t>
      </w:r>
      <w:r w:rsidRPr="002052D3">
        <w:rPr>
          <w:rFonts w:ascii="Times New Roman" w:hAnsi="Times New Roman" w:cs="Times New Roman"/>
          <w:i/>
          <w:iCs/>
          <w:color w:val="000000"/>
        </w:rPr>
        <w:t>Музыка.</w:t>
      </w:r>
      <w:r w:rsidRPr="002052D3">
        <w:rPr>
          <w:rFonts w:ascii="Times New Roman" w:hAnsi="Times New Roman" w:cs="Times New Roman"/>
          <w:color w:val="000000"/>
        </w:rPr>
        <w:t xml:space="preserve"> Фонохрестоматия. 1 класс /  сост.  Е. Д. Критская, Г. П. Сергеева, Т. С. </w:t>
      </w:r>
      <w:proofErr w:type="spellStart"/>
      <w:r w:rsidRPr="002052D3">
        <w:rPr>
          <w:rFonts w:ascii="Times New Roman" w:hAnsi="Times New Roman" w:cs="Times New Roman"/>
          <w:color w:val="000000"/>
        </w:rPr>
        <w:t>Шмагина</w:t>
      </w:r>
      <w:proofErr w:type="spellEnd"/>
      <w:r w:rsidRPr="002052D3">
        <w:rPr>
          <w:rFonts w:ascii="Times New Roman" w:hAnsi="Times New Roman" w:cs="Times New Roman"/>
          <w:color w:val="000000"/>
        </w:rPr>
        <w:t>. – М. : Просвещение, 2014. – 1 электрон</w:t>
      </w:r>
      <w:proofErr w:type="gramStart"/>
      <w:r w:rsidRPr="002052D3">
        <w:rPr>
          <w:rFonts w:ascii="Times New Roman" w:hAnsi="Times New Roman" w:cs="Times New Roman"/>
          <w:color w:val="000000"/>
        </w:rPr>
        <w:t>.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2052D3">
        <w:rPr>
          <w:rFonts w:ascii="Times New Roman" w:hAnsi="Times New Roman" w:cs="Times New Roman"/>
          <w:color w:val="000000"/>
        </w:rPr>
        <w:t>о</w:t>
      </w:r>
      <w:proofErr w:type="gramEnd"/>
      <w:r w:rsidRPr="002052D3">
        <w:rPr>
          <w:rFonts w:ascii="Times New Roman" w:hAnsi="Times New Roman" w:cs="Times New Roman"/>
          <w:color w:val="000000"/>
        </w:rPr>
        <w:t>пт. диск (CD-ROM).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5. </w:t>
      </w:r>
      <w:r w:rsidRPr="002052D3">
        <w:rPr>
          <w:rFonts w:ascii="Times New Roman" w:hAnsi="Times New Roman" w:cs="Times New Roman"/>
          <w:i/>
          <w:iCs/>
          <w:color w:val="000000"/>
        </w:rPr>
        <w:t>Сергеева, Г. П.</w:t>
      </w:r>
      <w:r w:rsidRPr="002052D3">
        <w:rPr>
          <w:rFonts w:ascii="Times New Roman" w:hAnsi="Times New Roman" w:cs="Times New Roman"/>
          <w:color w:val="000000"/>
        </w:rPr>
        <w:t xml:space="preserve"> Музыка. Рабочие программы. 1–4 классы. Предметная линия учебников Г. П. Сергеевой, Е. Д. Критской</w:t>
      </w:r>
      <w:proofErr w:type="gramStart"/>
      <w:r w:rsidRPr="002052D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пособие для учителей </w:t>
      </w:r>
      <w:proofErr w:type="spellStart"/>
      <w:r w:rsidRPr="002052D3">
        <w:rPr>
          <w:rFonts w:ascii="Times New Roman" w:hAnsi="Times New Roman" w:cs="Times New Roman"/>
          <w:color w:val="000000"/>
        </w:rPr>
        <w:t>общеобразоват</w:t>
      </w:r>
      <w:proofErr w:type="spellEnd"/>
      <w:r w:rsidRPr="002052D3">
        <w:rPr>
          <w:rFonts w:ascii="Times New Roman" w:hAnsi="Times New Roman" w:cs="Times New Roman"/>
          <w:color w:val="000000"/>
        </w:rPr>
        <w:t xml:space="preserve">. организаций / Г. П. Сергеева, Е. Д. Критская, Т. С. </w:t>
      </w:r>
      <w:proofErr w:type="spellStart"/>
      <w:r w:rsidRPr="002052D3">
        <w:rPr>
          <w:rFonts w:ascii="Times New Roman" w:hAnsi="Times New Roman" w:cs="Times New Roman"/>
          <w:color w:val="000000"/>
        </w:rPr>
        <w:t>Шмагина</w:t>
      </w:r>
      <w:proofErr w:type="spellEnd"/>
      <w:r w:rsidRPr="002052D3">
        <w:rPr>
          <w:rFonts w:ascii="Times New Roman" w:hAnsi="Times New Roman" w:cs="Times New Roman"/>
          <w:color w:val="000000"/>
        </w:rPr>
        <w:t>. – М.</w:t>
      </w:r>
      <w:proofErr w:type="gramStart"/>
      <w:r w:rsidRPr="002052D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Просвещение, 2014. – 164 с.</w:t>
      </w:r>
    </w:p>
    <w:p w:rsidR="005F5A6F" w:rsidRDefault="005F5A6F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Pr="002052D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A6F" w:rsidRPr="002052D3" w:rsidRDefault="005F5A6F" w:rsidP="005F5A6F">
      <w:pPr>
        <w:pStyle w:val="a4"/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052D3">
        <w:rPr>
          <w:rFonts w:ascii="Times New Roman" w:hAnsi="Times New Roman"/>
          <w:b/>
          <w:sz w:val="24"/>
          <w:szCs w:val="24"/>
        </w:rPr>
        <w:lastRenderedPageBreak/>
        <w:t>Учебно-тематический план  предмета</w:t>
      </w:r>
    </w:p>
    <w:p w:rsidR="005F5A6F" w:rsidRPr="002052D3" w:rsidRDefault="005F5A6F" w:rsidP="005F5A6F">
      <w:pPr>
        <w:pStyle w:val="a4"/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1504" w:type="dxa"/>
        <w:tblLook w:val="04A0"/>
      </w:tblPr>
      <w:tblGrid>
        <w:gridCol w:w="664"/>
        <w:gridCol w:w="3686"/>
        <w:gridCol w:w="3118"/>
      </w:tblGrid>
      <w:tr w:rsidR="005F5A6F" w:rsidRPr="002052D3" w:rsidTr="00371863">
        <w:tc>
          <w:tcPr>
            <w:tcW w:w="664" w:type="dxa"/>
          </w:tcPr>
          <w:p w:rsidR="005F5A6F" w:rsidRPr="002052D3" w:rsidRDefault="005F5A6F" w:rsidP="00371863">
            <w:pPr>
              <w:pStyle w:val="a4"/>
              <w:spacing w:line="276" w:lineRule="auto"/>
              <w:ind w:left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052D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052D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052D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052D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</w:tcPr>
          <w:p w:rsidR="005F5A6F" w:rsidRPr="002052D3" w:rsidRDefault="005F5A6F" w:rsidP="00371863">
            <w:pPr>
              <w:pStyle w:val="a4"/>
              <w:spacing w:line="276" w:lineRule="auto"/>
              <w:ind w:left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052D3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118" w:type="dxa"/>
          </w:tcPr>
          <w:p w:rsidR="005F5A6F" w:rsidRPr="002052D3" w:rsidRDefault="005F5A6F" w:rsidP="00371863">
            <w:pPr>
              <w:pStyle w:val="a4"/>
              <w:spacing w:line="276" w:lineRule="auto"/>
              <w:ind w:left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2052D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F5A6F" w:rsidRPr="002052D3" w:rsidTr="00371863">
        <w:tc>
          <w:tcPr>
            <w:tcW w:w="664" w:type="dxa"/>
          </w:tcPr>
          <w:p w:rsidR="005F5A6F" w:rsidRPr="002052D3" w:rsidRDefault="005F5A6F" w:rsidP="00371863">
            <w:pPr>
              <w:pStyle w:val="a4"/>
              <w:spacing w:line="276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052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5F5A6F" w:rsidRPr="002052D3" w:rsidRDefault="005F5A6F" w:rsidP="00371863">
            <w:pPr>
              <w:pStyle w:val="ParagraphStyle"/>
              <w:spacing w:line="276" w:lineRule="auto"/>
              <w:ind w:firstLine="360"/>
              <w:rPr>
                <w:rFonts w:ascii="Times New Roman" w:hAnsi="Times New Roman" w:cs="Times New Roman"/>
                <w:bCs/>
                <w:color w:val="000000"/>
              </w:rPr>
            </w:pPr>
            <w:r w:rsidRPr="002052D3">
              <w:rPr>
                <w:rFonts w:ascii="Times New Roman" w:hAnsi="Times New Roman" w:cs="Times New Roman"/>
                <w:bCs/>
                <w:color w:val="000000"/>
              </w:rPr>
              <w:t xml:space="preserve">Музыка вокруг нас </w:t>
            </w:r>
          </w:p>
        </w:tc>
        <w:tc>
          <w:tcPr>
            <w:tcW w:w="3118" w:type="dxa"/>
          </w:tcPr>
          <w:p w:rsidR="005F5A6F" w:rsidRPr="002052D3" w:rsidRDefault="00D75816" w:rsidP="00371863">
            <w:pPr>
              <w:pStyle w:val="a4"/>
              <w:spacing w:line="276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F5A6F" w:rsidRPr="002052D3" w:rsidTr="00371863">
        <w:tc>
          <w:tcPr>
            <w:tcW w:w="664" w:type="dxa"/>
          </w:tcPr>
          <w:p w:rsidR="005F5A6F" w:rsidRPr="002052D3" w:rsidRDefault="005F5A6F" w:rsidP="00371863">
            <w:pPr>
              <w:pStyle w:val="a4"/>
              <w:spacing w:line="276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052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5F5A6F" w:rsidRPr="002052D3" w:rsidRDefault="005F5A6F" w:rsidP="00371863">
            <w:pPr>
              <w:pStyle w:val="ParagraphStyle"/>
              <w:spacing w:line="276" w:lineRule="auto"/>
              <w:ind w:firstLine="360"/>
              <w:rPr>
                <w:rFonts w:ascii="Times New Roman" w:hAnsi="Times New Roman" w:cs="Times New Roman"/>
                <w:bCs/>
                <w:color w:val="000000"/>
              </w:rPr>
            </w:pPr>
            <w:r w:rsidRPr="002052D3">
              <w:rPr>
                <w:rFonts w:ascii="Times New Roman" w:hAnsi="Times New Roman" w:cs="Times New Roman"/>
                <w:bCs/>
                <w:color w:val="000000"/>
              </w:rPr>
              <w:t xml:space="preserve">Музыка и ты </w:t>
            </w:r>
          </w:p>
        </w:tc>
        <w:tc>
          <w:tcPr>
            <w:tcW w:w="3118" w:type="dxa"/>
          </w:tcPr>
          <w:p w:rsidR="005F5A6F" w:rsidRPr="002052D3" w:rsidRDefault="00D75816" w:rsidP="00371863">
            <w:pPr>
              <w:pStyle w:val="a4"/>
              <w:spacing w:line="276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F5A6F" w:rsidRPr="002052D3" w:rsidTr="00371863">
        <w:tc>
          <w:tcPr>
            <w:tcW w:w="664" w:type="dxa"/>
          </w:tcPr>
          <w:p w:rsidR="005F5A6F" w:rsidRPr="002052D3" w:rsidRDefault="005F5A6F" w:rsidP="00371863">
            <w:pPr>
              <w:pStyle w:val="a4"/>
              <w:spacing w:line="276" w:lineRule="auto"/>
              <w:ind w:lef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F5A6F" w:rsidRPr="002052D3" w:rsidRDefault="005F5A6F" w:rsidP="00371863">
            <w:pPr>
              <w:pStyle w:val="a4"/>
              <w:spacing w:line="276" w:lineRule="auto"/>
              <w:ind w:left="0"/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052D3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118" w:type="dxa"/>
          </w:tcPr>
          <w:p w:rsidR="005F5A6F" w:rsidRPr="002052D3" w:rsidRDefault="009036E7" w:rsidP="00371863">
            <w:pPr>
              <w:pStyle w:val="a4"/>
              <w:spacing w:line="276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5F5A6F" w:rsidRPr="002052D3" w:rsidRDefault="005F5A6F" w:rsidP="005F5A6F">
      <w:pPr>
        <w:pStyle w:val="a4"/>
        <w:spacing w:after="0"/>
        <w:outlineLvl w:val="0"/>
        <w:rPr>
          <w:rFonts w:ascii="Times New Roman" w:hAnsi="Times New Roman"/>
          <w:b/>
          <w:i/>
          <w:sz w:val="24"/>
          <w:szCs w:val="24"/>
        </w:rPr>
      </w:pPr>
      <w:r w:rsidRPr="002052D3">
        <w:rPr>
          <w:rFonts w:ascii="Times New Roman" w:hAnsi="Times New Roman"/>
          <w:b/>
          <w:i/>
          <w:sz w:val="24"/>
          <w:szCs w:val="24"/>
        </w:rPr>
        <w:t xml:space="preserve">  </w:t>
      </w:r>
    </w:p>
    <w:p w:rsidR="005F5A6F" w:rsidRPr="002052D3" w:rsidRDefault="005F5A6F" w:rsidP="005F5A6F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052D3">
        <w:rPr>
          <w:rFonts w:ascii="Times New Roman" w:hAnsi="Times New Roman" w:cs="Times New Roman"/>
          <w:b/>
          <w:i/>
          <w:sz w:val="24"/>
          <w:szCs w:val="24"/>
        </w:rPr>
        <w:t>Формы организации учебного процесса:</w:t>
      </w:r>
    </w:p>
    <w:p w:rsidR="005F5A6F" w:rsidRPr="002052D3" w:rsidRDefault="005F5A6F" w:rsidP="005F5A6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52D3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2052D3">
        <w:rPr>
          <w:rFonts w:ascii="Times New Roman" w:hAnsi="Times New Roman" w:cs="Times New Roman"/>
          <w:sz w:val="24"/>
          <w:szCs w:val="24"/>
        </w:rPr>
        <w:t xml:space="preserve"> групповые, коллективные, классные и внеклассные.</w:t>
      </w:r>
    </w:p>
    <w:p w:rsidR="005F5A6F" w:rsidRPr="002052D3" w:rsidRDefault="005F5A6F" w:rsidP="005F5A6F">
      <w:pPr>
        <w:spacing w:after="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2052D3">
        <w:rPr>
          <w:rFonts w:ascii="Times New Roman" w:hAnsi="Times New Roman" w:cs="Times New Roman"/>
          <w:b/>
          <w:i/>
          <w:sz w:val="24"/>
          <w:szCs w:val="24"/>
        </w:rPr>
        <w:t xml:space="preserve">  Виды организации учебной деятельности</w:t>
      </w:r>
      <w:r w:rsidRPr="002052D3">
        <w:rPr>
          <w:rFonts w:ascii="Times New Roman" w:hAnsi="Times New Roman" w:cs="Times New Roman"/>
          <w:i/>
          <w:sz w:val="24"/>
          <w:szCs w:val="24"/>
        </w:rPr>
        <w:t>:</w:t>
      </w:r>
    </w:p>
    <w:p w:rsidR="005F5A6F" w:rsidRPr="002052D3" w:rsidRDefault="005F5A6F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52D3">
        <w:rPr>
          <w:rFonts w:ascii="Times New Roman" w:hAnsi="Times New Roman" w:cs="Times New Roman"/>
          <w:sz w:val="24"/>
          <w:szCs w:val="24"/>
        </w:rPr>
        <w:t xml:space="preserve"> - экскурсия, путешествие </w:t>
      </w:r>
    </w:p>
    <w:p w:rsidR="005F5A6F" w:rsidRPr="002052D3" w:rsidRDefault="005F5A6F" w:rsidP="005F5A6F">
      <w:pPr>
        <w:spacing w:after="0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2052D3">
        <w:rPr>
          <w:rFonts w:ascii="Times New Roman" w:hAnsi="Times New Roman" w:cs="Times New Roman"/>
          <w:b/>
          <w:i/>
          <w:sz w:val="24"/>
          <w:szCs w:val="24"/>
        </w:rPr>
        <w:t xml:space="preserve"> Виды контроля:</w:t>
      </w:r>
    </w:p>
    <w:p w:rsidR="005F5A6F" w:rsidRPr="002052D3" w:rsidRDefault="005F5A6F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52D3">
        <w:rPr>
          <w:rFonts w:ascii="Times New Roman" w:hAnsi="Times New Roman" w:cs="Times New Roman"/>
          <w:sz w:val="24"/>
          <w:szCs w:val="24"/>
        </w:rPr>
        <w:t xml:space="preserve"> - вводный, текущий, итоговый</w:t>
      </w:r>
    </w:p>
    <w:p w:rsidR="005F5A6F" w:rsidRPr="002052D3" w:rsidRDefault="005F5A6F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52D3">
        <w:rPr>
          <w:rFonts w:ascii="Times New Roman" w:hAnsi="Times New Roman" w:cs="Times New Roman"/>
          <w:sz w:val="24"/>
          <w:szCs w:val="24"/>
        </w:rPr>
        <w:t xml:space="preserve"> - фронтальный, комбинированный,  устный</w:t>
      </w:r>
    </w:p>
    <w:p w:rsidR="005F5A6F" w:rsidRPr="002052D3" w:rsidRDefault="005F5A6F" w:rsidP="005F5A6F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052D3">
        <w:rPr>
          <w:rFonts w:ascii="Times New Roman" w:hAnsi="Times New Roman" w:cs="Times New Roman"/>
          <w:sz w:val="24"/>
          <w:szCs w:val="24"/>
        </w:rPr>
        <w:t xml:space="preserve">  </w:t>
      </w:r>
      <w:r w:rsidRPr="002052D3">
        <w:rPr>
          <w:rFonts w:ascii="Times New Roman" w:hAnsi="Times New Roman" w:cs="Times New Roman"/>
          <w:b/>
          <w:i/>
          <w:sz w:val="24"/>
          <w:szCs w:val="24"/>
        </w:rPr>
        <w:t>Формы (приемы) контроля:</w:t>
      </w:r>
    </w:p>
    <w:p w:rsidR="005F5A6F" w:rsidRPr="002052D3" w:rsidRDefault="005F5A6F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52D3">
        <w:rPr>
          <w:rFonts w:ascii="Times New Roman" w:hAnsi="Times New Roman" w:cs="Times New Roman"/>
          <w:sz w:val="24"/>
          <w:szCs w:val="24"/>
        </w:rPr>
        <w:t xml:space="preserve"> - наблюдение, самостоятельная работа, работа по карточке, тест.</w:t>
      </w:r>
    </w:p>
    <w:p w:rsidR="005F5A6F" w:rsidRPr="002052D3" w:rsidRDefault="005F5A6F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A6F" w:rsidRPr="002052D3" w:rsidRDefault="005F5A6F" w:rsidP="005F5A6F">
      <w:pPr>
        <w:pStyle w:val="a3"/>
        <w:spacing w:line="276" w:lineRule="auto"/>
        <w:jc w:val="center"/>
        <w:rPr>
          <w:rFonts w:ascii="Times New Roman" w:eastAsiaTheme="majorEastAsia" w:hAnsi="Times New Roman"/>
          <w:b/>
          <w:bCs/>
          <w:iCs/>
          <w:color w:val="000000" w:themeColor="text1"/>
          <w:szCs w:val="24"/>
          <w:lang w:val="ru-RU"/>
        </w:rPr>
      </w:pPr>
      <w:r w:rsidRPr="002052D3">
        <w:rPr>
          <w:rFonts w:ascii="Times New Roman" w:eastAsiaTheme="majorEastAsia" w:hAnsi="Times New Roman"/>
          <w:b/>
          <w:bCs/>
          <w:iCs/>
          <w:color w:val="000000" w:themeColor="text1"/>
          <w:szCs w:val="24"/>
          <w:lang w:val="ru-RU"/>
        </w:rPr>
        <w:t>Система оценки достижений учащихся</w:t>
      </w:r>
    </w:p>
    <w:p w:rsidR="005F5A6F" w:rsidRPr="002052D3" w:rsidRDefault="005F5A6F" w:rsidP="005F5A6F">
      <w:pPr>
        <w:pStyle w:val="a3"/>
        <w:spacing w:line="276" w:lineRule="auto"/>
        <w:rPr>
          <w:rFonts w:ascii="Times New Roman" w:eastAsiaTheme="majorEastAsia" w:hAnsi="Times New Roman"/>
          <w:b/>
          <w:bCs/>
          <w:iCs/>
          <w:color w:val="000000" w:themeColor="text1"/>
          <w:szCs w:val="24"/>
          <w:lang w:val="ru-RU"/>
        </w:rPr>
      </w:pPr>
      <w:r w:rsidRPr="002052D3">
        <w:rPr>
          <w:rFonts w:ascii="Times New Roman" w:eastAsiaTheme="majorEastAsia" w:hAnsi="Times New Roman"/>
          <w:b/>
          <w:bCs/>
          <w:i/>
          <w:color w:val="000000" w:themeColor="text1"/>
          <w:szCs w:val="24"/>
          <w:lang w:val="ru-RU"/>
        </w:rPr>
        <w:t xml:space="preserve">       Отметки в 1классе не выставляются.</w:t>
      </w:r>
      <w:r w:rsidRPr="002052D3">
        <w:rPr>
          <w:rFonts w:ascii="Times New Roman" w:eastAsiaTheme="majorEastAsia" w:hAnsi="Times New Roman"/>
          <w:b/>
          <w:bCs/>
          <w:color w:val="000000" w:themeColor="text1"/>
          <w:szCs w:val="24"/>
          <w:lang w:val="ru-RU"/>
        </w:rPr>
        <w:t xml:space="preserve"> </w:t>
      </w:r>
      <w:r w:rsidRPr="002052D3">
        <w:rPr>
          <w:rFonts w:ascii="Times New Roman" w:eastAsiaTheme="majorEastAsia" w:hAnsi="Times New Roman"/>
          <w:bCs/>
          <w:color w:val="000000" w:themeColor="text1"/>
          <w:szCs w:val="24"/>
          <w:lang w:val="ru-RU"/>
        </w:rPr>
        <w:t xml:space="preserve"> В случаях яркого, полного ответа, само</w:t>
      </w:r>
      <w:r w:rsidRPr="002052D3">
        <w:rPr>
          <w:rFonts w:ascii="Times New Roman" w:eastAsiaTheme="majorEastAsia" w:hAnsi="Times New Roman"/>
          <w:bCs/>
          <w:color w:val="000000" w:themeColor="text1"/>
          <w:szCs w:val="24"/>
          <w:lang w:val="ru-RU"/>
        </w:rPr>
        <w:softHyphen/>
        <w:t xml:space="preserve">стоятельно выполненного рисунка, модели и т.д.  и во всех остальных случаях учитель одобряет, хвалит ребенка. </w:t>
      </w:r>
    </w:p>
    <w:p w:rsidR="005F5A6F" w:rsidRPr="002052D3" w:rsidRDefault="005F5A6F" w:rsidP="005F5A6F">
      <w:pPr>
        <w:pStyle w:val="a3"/>
        <w:spacing w:line="276" w:lineRule="auto"/>
        <w:rPr>
          <w:rFonts w:ascii="Times New Roman" w:eastAsiaTheme="majorEastAsia" w:hAnsi="Times New Roman"/>
          <w:b/>
          <w:bCs/>
          <w:iCs/>
          <w:color w:val="000000" w:themeColor="text1"/>
          <w:szCs w:val="24"/>
          <w:lang w:val="ru-RU"/>
        </w:rPr>
      </w:pPr>
      <w:r w:rsidRPr="002052D3">
        <w:rPr>
          <w:rFonts w:ascii="Times New Roman" w:eastAsiaTheme="majorEastAsia" w:hAnsi="Times New Roman"/>
          <w:b/>
          <w:bCs/>
          <w:iCs/>
          <w:color w:val="000000" w:themeColor="text1"/>
          <w:szCs w:val="24"/>
          <w:lang w:val="ru-RU"/>
        </w:rPr>
        <w:t xml:space="preserve">       Характеристика словесной оценки (оценочное суждение)</w:t>
      </w:r>
    </w:p>
    <w:p w:rsidR="005F5A6F" w:rsidRPr="002052D3" w:rsidRDefault="005F5A6F" w:rsidP="005F5A6F">
      <w:pPr>
        <w:pStyle w:val="a3"/>
        <w:spacing w:line="276" w:lineRule="auto"/>
        <w:rPr>
          <w:rFonts w:ascii="Times New Roman" w:eastAsiaTheme="majorEastAsia" w:hAnsi="Times New Roman"/>
          <w:bCs/>
          <w:color w:val="000000" w:themeColor="text1"/>
          <w:szCs w:val="24"/>
          <w:lang w:val="ru-RU"/>
        </w:rPr>
      </w:pPr>
      <w:r w:rsidRPr="002052D3">
        <w:rPr>
          <w:rFonts w:ascii="Times New Roman" w:eastAsiaTheme="majorEastAsia" w:hAnsi="Times New Roman"/>
          <w:bCs/>
          <w:color w:val="000000" w:themeColor="text1"/>
          <w:szCs w:val="24"/>
          <w:lang w:val="ru-RU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5F5A6F" w:rsidRPr="002052D3" w:rsidRDefault="005F5A6F" w:rsidP="005F5A6F">
      <w:pPr>
        <w:pStyle w:val="a3"/>
        <w:spacing w:line="276" w:lineRule="auto"/>
        <w:rPr>
          <w:rFonts w:ascii="Times New Roman" w:eastAsiaTheme="majorEastAsia" w:hAnsi="Times New Roman"/>
          <w:bCs/>
          <w:color w:val="000000" w:themeColor="text1"/>
          <w:szCs w:val="24"/>
          <w:lang w:val="ru-RU"/>
        </w:rPr>
      </w:pPr>
      <w:r w:rsidRPr="002052D3">
        <w:rPr>
          <w:rFonts w:ascii="Times New Roman" w:eastAsiaTheme="majorEastAsia" w:hAnsi="Times New Roman"/>
          <w:bCs/>
          <w:color w:val="000000" w:themeColor="text1"/>
          <w:szCs w:val="24"/>
          <w:lang w:val="ru-RU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5F5A6F" w:rsidRPr="002052D3" w:rsidRDefault="005F5A6F" w:rsidP="005F5A6F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2D3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курса</w:t>
      </w:r>
    </w:p>
    <w:p w:rsidR="005F5A6F" w:rsidRPr="002052D3" w:rsidRDefault="005F5A6F" w:rsidP="005F5A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52D3">
        <w:rPr>
          <w:rFonts w:ascii="Times New Roman" w:eastAsia="Arial Unicode MS" w:hAnsi="Times New Roman" w:cs="Times New Roman"/>
          <w:bCs/>
          <w:sz w:val="24"/>
          <w:szCs w:val="24"/>
          <w:shd w:val="clear" w:color="auto" w:fill="FFFFFF"/>
        </w:rPr>
        <w:t xml:space="preserve"> Содержание программы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базируется на художественно-образном, нравственно-эстетическом постижении младшими школьниками основных пластов мирового музыкального ис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кусства: фольклора, музыки религиозной традиции, произве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 xml:space="preserve">дений композиторов-классиков 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lastRenderedPageBreak/>
        <w:t>(золотой фонд), современной академической и популярной музыки. Приоритетным в дан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ной программе является введение ребенка в мир музыки че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рез интонации, темы и образы русской музыкальной культу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ры — «от родного порога», по выражению народного худож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 xml:space="preserve">ника России Б.М. </w:t>
      </w:r>
      <w:proofErr w:type="spellStart"/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Неменского</w:t>
      </w:r>
      <w:proofErr w:type="spellEnd"/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, в мир культуры других народов. Это оказывает позитивное влияние на формирова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ние семейных ценностей, составляющих духовное и нрав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ственное богатство культуры и искусства народа. Освоение образцов музыкального фольклора как синкретичного искус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ства разных народов мира, в котором находят отражение фак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ты истории, отношение человека к родному краю, его при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роде, труду людей, предполагает изучение основных фольк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лорных жанров, народных обрядов, обычаев и традиций, изустных и письменных форм бытования музыки как истоков творчества композиторов-классиков. Включение в программу музыки религиозной традиции базируется на культурологи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ческом подходе, который дает возможность учащимся осваи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вать духовно-нравственные ценности как неотъемлемую часть мировой музыкальной культуры.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b/>
          <w:bCs/>
          <w:color w:val="000000"/>
        </w:rPr>
        <w:t>Слушание музыки.</w:t>
      </w:r>
      <w:r w:rsidRPr="002052D3">
        <w:rPr>
          <w:rFonts w:ascii="Times New Roman" w:hAnsi="Times New Roman" w:cs="Times New Roman"/>
          <w:color w:val="000000"/>
        </w:rPr>
        <w:t xml:space="preserve"> Опыт эмоционально-образного восприятия музыки, различной по содержанию, характеру и средствам музыкальной выразительности. Обогащение музыкально-слуховых представлений об интонационной природе музыки во всем многообразии ее видов, жанров и форм.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b/>
          <w:bCs/>
          <w:color w:val="000000"/>
        </w:rPr>
        <w:t>Пение.</w:t>
      </w:r>
      <w:r w:rsidRPr="002052D3">
        <w:rPr>
          <w:rFonts w:ascii="Times New Roman" w:hAnsi="Times New Roman" w:cs="Times New Roman"/>
          <w:color w:val="000000"/>
        </w:rPr>
        <w:t xml:space="preserve"> Самовыражение ребенка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b/>
          <w:bCs/>
          <w:color w:val="000000"/>
        </w:rPr>
        <w:t>Музыкально-пластическое движение.</w:t>
      </w:r>
      <w:r w:rsidRPr="002052D3">
        <w:rPr>
          <w:rFonts w:ascii="Times New Roman" w:hAnsi="Times New Roman" w:cs="Times New Roman"/>
          <w:color w:val="000000"/>
        </w:rPr>
        <w:t xml:space="preserve"> Общее представление о пластических средствах выразительности. Индивидуально-личностное выражение образного содержания музыки через пластику. Коллективные формы деятельности при создании музыкально-пластических композиций. Танцевальные импровизации.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b/>
          <w:bCs/>
          <w:color w:val="000000"/>
        </w:rPr>
        <w:t>Драматизация музыкальных произведений.</w:t>
      </w:r>
      <w:r w:rsidRPr="002052D3">
        <w:rPr>
          <w:rFonts w:ascii="Times New Roman" w:hAnsi="Times New Roman" w:cs="Times New Roman"/>
          <w:color w:val="000000"/>
        </w:rPr>
        <w:t xml:space="preserve"> Театрализованные формы музыкально-творческой деятельности. Музыкальные игры, </w:t>
      </w:r>
      <w:proofErr w:type="spellStart"/>
      <w:r w:rsidRPr="002052D3">
        <w:rPr>
          <w:rFonts w:ascii="Times New Roman" w:hAnsi="Times New Roman" w:cs="Times New Roman"/>
          <w:color w:val="000000"/>
        </w:rPr>
        <w:t>инсценирование</w:t>
      </w:r>
      <w:proofErr w:type="spellEnd"/>
      <w:r w:rsidRPr="002052D3">
        <w:rPr>
          <w:rFonts w:ascii="Times New Roman" w:hAnsi="Times New Roman" w:cs="Times New Roman"/>
          <w:color w:val="000000"/>
        </w:rPr>
        <w:t xml:space="preserve"> песен, танцев, игры-драматизации. Выражение образного содержания музыкальных произведений с помощью средств выразительности различных искусств.</w:t>
      </w:r>
    </w:p>
    <w:p w:rsidR="005F5A6F" w:rsidRPr="002052D3" w:rsidRDefault="005F5A6F" w:rsidP="005F5A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Программа направлена на постижение закономерностей возникновения и развития музыкального искусства в его свя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зях с жизнью, разнообразия форм его проявления и бытова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ния в окружающем мире, специфики воздействия на духов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ный мир человека на основе проникновения в интонацион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но-временную природу музыки, ее жанрово-стилистические особенности. При этом надо отметить, что занятия музыкой и достижение предметных результатов ввиду специфики ис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 xml:space="preserve">кусства неотделимы от достижения личностных и </w:t>
      </w:r>
      <w:proofErr w:type="spellStart"/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метапредметных</w:t>
      </w:r>
      <w:proofErr w:type="spellEnd"/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результатов.</w:t>
      </w:r>
    </w:p>
    <w:p w:rsidR="005F5A6F" w:rsidRPr="002052D3" w:rsidRDefault="005F5A6F" w:rsidP="005F5A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52D3">
        <w:rPr>
          <w:rFonts w:ascii="Times New Roman" w:eastAsia="Arial Unicode MS" w:hAnsi="Times New Roman" w:cs="Times New Roman"/>
          <w:b/>
          <w:bCs/>
          <w:sz w:val="24"/>
          <w:szCs w:val="24"/>
          <w:shd w:val="clear" w:color="auto" w:fill="FFFFFF"/>
        </w:rPr>
        <w:t>Структуру программы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составляют разделы, в которых обозначены основные содержательные линии, указаны музы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кальные произведения. Названия разделов являются выраже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нием художественно-педагогической идеи блока уроков, чет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верти, года. Занятия в I классе носят пропедевтический, ввод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ный характер и предполагают знакомство детей с музыкой в широком жизненном контексте.</w:t>
      </w:r>
    </w:p>
    <w:p w:rsidR="005F5A6F" w:rsidRPr="002052D3" w:rsidRDefault="005F5A6F" w:rsidP="005F5A6F">
      <w:pPr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</w:pP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В соответствии со стандартами второго поколения оцени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ванию подлежит опыт эмоционально-ценностного отношения к искусству, соответствующие знания и умения, проявляющи</w:t>
      </w:r>
      <w:r w:rsidRPr="002052D3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softHyphen/>
        <w:t>еся в различных видах музыкально-творческой деятельности.</w:t>
      </w:r>
    </w:p>
    <w:p w:rsidR="005F5A6F" w:rsidRDefault="005F5A6F" w:rsidP="005F5A6F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5F5A6F" w:rsidRPr="002052D3" w:rsidRDefault="005F5A6F" w:rsidP="005F5A6F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 w:rsidRPr="002052D3">
        <w:rPr>
          <w:rFonts w:ascii="Times New Roman" w:hAnsi="Times New Roman" w:cs="Times New Roman"/>
          <w:b/>
          <w:bCs/>
          <w:caps/>
          <w:color w:val="000000"/>
        </w:rPr>
        <w:lastRenderedPageBreak/>
        <w:t>описание места учебного предмета в учебном плане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>Согласно базисному (образовательному) плану образовательных учреждений РФ на изучение музыки в 1 классе начальной школы выделяется 33 часа (1 час в неделю, 33 учебные недели).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</w:p>
    <w:p w:rsidR="005F5A6F" w:rsidRPr="002052D3" w:rsidRDefault="005F5A6F" w:rsidP="005F5A6F">
      <w:pPr>
        <w:pStyle w:val="ParagraphStyle"/>
        <w:spacing w:line="276" w:lineRule="auto"/>
        <w:jc w:val="center"/>
        <w:rPr>
          <w:rFonts w:ascii="Times New Roman" w:hAnsi="Times New Roman" w:cs="Times New Roman"/>
          <w:i/>
          <w:iCs/>
          <w:color w:val="000000"/>
        </w:rPr>
      </w:pPr>
      <w:r w:rsidRPr="002052D3">
        <w:rPr>
          <w:rFonts w:ascii="Times New Roman" w:hAnsi="Times New Roman" w:cs="Times New Roman"/>
          <w:b/>
          <w:bCs/>
          <w:caps/>
          <w:color w:val="000000"/>
        </w:rPr>
        <w:t>результаты изучения учебного курса</w:t>
      </w:r>
      <w:r w:rsidRPr="002052D3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2052D3">
        <w:rPr>
          <w:rFonts w:ascii="Times New Roman" w:hAnsi="Times New Roman" w:cs="Times New Roman"/>
          <w:b/>
          <w:bCs/>
          <w:color w:val="000000"/>
        </w:rPr>
        <w:t>Личностные результаты: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укрепление культурной, этнической и гражданской идентичности в соответствии с духовными традициями семьи и народа;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наличие эмоционального отношения к искусству, эстетического взгляда на мир в его целостности, художественном и самобытном разнообразии;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формирование личностного смысла постижения искусства и расширение ценностной сферы в процессе общения с музыкой;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приобретение начальных навыков </w:t>
      </w:r>
      <w:proofErr w:type="spellStart"/>
      <w:r w:rsidRPr="002052D3">
        <w:rPr>
          <w:rFonts w:ascii="Times New Roman" w:hAnsi="Times New Roman" w:cs="Times New Roman"/>
          <w:color w:val="000000"/>
        </w:rPr>
        <w:t>социокультурной</w:t>
      </w:r>
      <w:proofErr w:type="spellEnd"/>
      <w:r w:rsidRPr="002052D3">
        <w:rPr>
          <w:rFonts w:ascii="Times New Roman" w:hAnsi="Times New Roman" w:cs="Times New Roman"/>
          <w:color w:val="000000"/>
        </w:rPr>
        <w:t xml:space="preserve"> адаптации в современном мире и позитивная самооценка своих музыкально-творческих возможностей;</w:t>
      </w:r>
    </w:p>
    <w:p w:rsidR="005F5A6F" w:rsidRPr="002052D3" w:rsidRDefault="005F5A6F" w:rsidP="005F5A6F">
      <w:pPr>
        <w:pStyle w:val="ParagraphStyle"/>
        <w:keepLines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развитие мотивов музыкально-учебной деятельности и реализация творческого потенциала в процессе коллективного (индивидуального) </w:t>
      </w:r>
      <w:proofErr w:type="spellStart"/>
      <w:r w:rsidRPr="002052D3">
        <w:rPr>
          <w:rFonts w:ascii="Times New Roman" w:hAnsi="Times New Roman" w:cs="Times New Roman"/>
          <w:color w:val="000000"/>
        </w:rPr>
        <w:t>музицирования</w:t>
      </w:r>
      <w:proofErr w:type="spellEnd"/>
      <w:r w:rsidRPr="002052D3">
        <w:rPr>
          <w:rFonts w:ascii="Times New Roman" w:hAnsi="Times New Roman" w:cs="Times New Roman"/>
          <w:color w:val="000000"/>
        </w:rPr>
        <w:t>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продуктивное сотрудничество (общение, взаимодействие) со сверстниками при решении различных творческих задач, в том числе музыкальных;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развитие духовно-нравственных и этических чувств, эмоциональной отзывчивости, понимание и сопереживание, уважительное отношение к историко-культурным традициям других народов.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2052D3">
        <w:rPr>
          <w:rFonts w:ascii="Times New Roman" w:hAnsi="Times New Roman" w:cs="Times New Roman"/>
          <w:b/>
          <w:bCs/>
          <w:color w:val="000000"/>
        </w:rPr>
        <w:t>Метапредметные</w:t>
      </w:r>
      <w:proofErr w:type="spellEnd"/>
      <w:r w:rsidRPr="002052D3">
        <w:rPr>
          <w:rFonts w:ascii="Times New Roman" w:hAnsi="Times New Roman" w:cs="Times New Roman"/>
          <w:b/>
          <w:bCs/>
          <w:color w:val="000000"/>
        </w:rPr>
        <w:t xml:space="preserve"> результаты: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ориентированность в культурном многообразии окружающей действительности, участие в жизни микр</w:t>
      </w:r>
      <w:proofErr w:type="gramStart"/>
      <w:r w:rsidRPr="002052D3">
        <w:rPr>
          <w:rFonts w:ascii="Times New Roman" w:hAnsi="Times New Roman" w:cs="Times New Roman"/>
          <w:color w:val="000000"/>
        </w:rPr>
        <w:t>о-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2052D3">
        <w:rPr>
          <w:rFonts w:ascii="Times New Roman" w:hAnsi="Times New Roman" w:cs="Times New Roman"/>
          <w:color w:val="000000"/>
        </w:rPr>
        <w:t>макросоциума</w:t>
      </w:r>
      <w:proofErr w:type="spellEnd"/>
      <w:r w:rsidRPr="002052D3">
        <w:rPr>
          <w:rFonts w:ascii="Times New Roman" w:hAnsi="Times New Roman" w:cs="Times New Roman"/>
          <w:color w:val="000000"/>
        </w:rPr>
        <w:t xml:space="preserve"> (группы, класса, школы, города, региона и др.);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применение знаково-символических и речевых сре</w:t>
      </w:r>
      <w:proofErr w:type="gramStart"/>
      <w:r w:rsidRPr="002052D3">
        <w:rPr>
          <w:rFonts w:ascii="Times New Roman" w:hAnsi="Times New Roman" w:cs="Times New Roman"/>
          <w:color w:val="000000"/>
        </w:rPr>
        <w:t>дств дл</w:t>
      </w:r>
      <w:proofErr w:type="gramEnd"/>
      <w:r w:rsidRPr="002052D3">
        <w:rPr>
          <w:rFonts w:ascii="Times New Roman" w:hAnsi="Times New Roman" w:cs="Times New Roman"/>
          <w:color w:val="000000"/>
        </w:rPr>
        <w:t>я решения коммуникативных и познавательных задач;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планирование, контроль и оценка собственных учебных действий, понимание их успешности или причин </w:t>
      </w:r>
      <w:proofErr w:type="spellStart"/>
      <w:r w:rsidRPr="002052D3">
        <w:rPr>
          <w:rFonts w:ascii="Times New Roman" w:hAnsi="Times New Roman" w:cs="Times New Roman"/>
          <w:color w:val="000000"/>
        </w:rPr>
        <w:t>неуспешности</w:t>
      </w:r>
      <w:proofErr w:type="spellEnd"/>
      <w:r w:rsidRPr="002052D3">
        <w:rPr>
          <w:rFonts w:ascii="Times New Roman" w:hAnsi="Times New Roman" w:cs="Times New Roman"/>
          <w:color w:val="000000"/>
        </w:rPr>
        <w:t>, умение корректировать свои действия;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lastRenderedPageBreak/>
        <w:t></w:t>
      </w:r>
      <w:r w:rsidRPr="002052D3">
        <w:rPr>
          <w:rFonts w:ascii="Times New Roman" w:hAnsi="Times New Roman" w:cs="Times New Roman"/>
          <w:color w:val="000000"/>
        </w:rPr>
        <w:t xml:space="preserve"> участие в совместной деятельности на основе сотрудничества, поиска компромиссов, распределения функций и ролей;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умение воспринимать окружающий мир во всем его социальном, культурном, природном и художественном разнообразии.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2052D3">
        <w:rPr>
          <w:rFonts w:ascii="Times New Roman" w:hAnsi="Times New Roman" w:cs="Times New Roman"/>
          <w:b/>
          <w:bCs/>
          <w:color w:val="000000"/>
        </w:rPr>
        <w:t>Предметные результаты: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развитие художественного вкуса, устойчивый интерес к музыкальному искусству и различным видам (или какому-либо виду) музыкально-творческой деятельности;</w:t>
      </w:r>
    </w:p>
    <w:p w:rsidR="005F5A6F" w:rsidRPr="002052D3" w:rsidRDefault="005F5A6F" w:rsidP="005F5A6F">
      <w:pPr>
        <w:pStyle w:val="ParagraphStyle"/>
        <w:keepLines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общее понятие о роли музыки в жизни человека и его духовно-нравственном развитии, знание основных закономерностей музыкального искусства;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представление о художественной картине мира на основе освоения отечественных традиций и постижения историко-культурной, этнической, региональной самобытности музыкального искусства разных народов;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Symbol" w:hAnsi="Symbol" w:cs="Symbol"/>
          <w:noProof/>
          <w:color w:val="000000"/>
        </w:rPr>
        <w:t></w:t>
      </w:r>
      <w:r w:rsidRPr="002052D3">
        <w:rPr>
          <w:rFonts w:ascii="Times New Roman" w:hAnsi="Times New Roman" w:cs="Times New Roman"/>
          <w:color w:val="000000"/>
        </w:rPr>
        <w:t xml:space="preserve"> 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музыкальных фестивалей и конкурсов и др.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«Музыка», включающей в себя конкретные учебные предметы,</w:t>
      </w:r>
      <w:bookmarkStart w:id="4" w:name="_Toc226190153"/>
      <w:bookmarkEnd w:id="4"/>
      <w:r w:rsidRPr="002052D3">
        <w:rPr>
          <w:rFonts w:ascii="Times New Roman" w:hAnsi="Times New Roman" w:cs="Times New Roman"/>
          <w:color w:val="000000"/>
        </w:rPr>
        <w:t xml:space="preserve"> должны отражать: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1) </w:t>
      </w:r>
      <w:proofErr w:type="spellStart"/>
      <w:r w:rsidRPr="002052D3">
        <w:rPr>
          <w:rFonts w:ascii="Times New Roman" w:hAnsi="Times New Roman" w:cs="Times New Roman"/>
          <w:color w:val="000000"/>
        </w:rPr>
        <w:t>сформированность</w:t>
      </w:r>
      <w:proofErr w:type="spellEnd"/>
      <w:r w:rsidRPr="002052D3">
        <w:rPr>
          <w:rFonts w:ascii="Times New Roman" w:hAnsi="Times New Roman" w:cs="Times New Roman"/>
          <w:color w:val="000000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2) </w:t>
      </w:r>
      <w:proofErr w:type="spellStart"/>
      <w:r w:rsidRPr="002052D3">
        <w:rPr>
          <w:rFonts w:ascii="Times New Roman" w:hAnsi="Times New Roman" w:cs="Times New Roman"/>
          <w:color w:val="000000"/>
        </w:rPr>
        <w:t>сформированность</w:t>
      </w:r>
      <w:proofErr w:type="spellEnd"/>
      <w:r w:rsidRPr="002052D3">
        <w:rPr>
          <w:rFonts w:ascii="Times New Roman" w:hAnsi="Times New Roman" w:cs="Times New Roman"/>
          <w:color w:val="000000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>3) умение воспринимать музыку и выражать свое отношение к музыкальному произведению;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5F5A6F" w:rsidRPr="002052D3" w:rsidRDefault="005F5A6F" w:rsidP="005F5A6F">
      <w:pPr>
        <w:pStyle w:val="ParagraphStyle"/>
        <w:tabs>
          <w:tab w:val="left" w:pos="720"/>
        </w:tabs>
        <w:spacing w:line="276" w:lineRule="auto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2052D3">
        <w:rPr>
          <w:rFonts w:ascii="Times New Roman" w:hAnsi="Times New Roman" w:cs="Times New Roman"/>
          <w:i/>
          <w:iCs/>
          <w:color w:val="000000"/>
        </w:rPr>
        <w:t>Обучающиеся научатся:</w:t>
      </w:r>
    </w:p>
    <w:p w:rsidR="005F5A6F" w:rsidRPr="002052D3" w:rsidRDefault="005F5A6F" w:rsidP="005F5A6F">
      <w:pPr>
        <w:pStyle w:val="ParagraphStyle"/>
        <w:numPr>
          <w:ilvl w:val="0"/>
          <w:numId w:val="4"/>
        </w:numPr>
        <w:tabs>
          <w:tab w:val="left" w:pos="540"/>
        </w:tabs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 воспринимать</w:t>
      </w:r>
      <w:r w:rsidRPr="002052D3">
        <w:rPr>
          <w:rFonts w:ascii="Times New Roman" w:hAnsi="Times New Roman" w:cs="Times New Roman"/>
          <w:color w:val="000000"/>
          <w:spacing w:val="30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музыку различных</w:t>
      </w:r>
      <w:r w:rsidRPr="002052D3">
        <w:rPr>
          <w:rFonts w:ascii="Times New Roman" w:hAnsi="Times New Roman" w:cs="Times New Roman"/>
          <w:color w:val="000000"/>
          <w:spacing w:val="30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жанров;</w:t>
      </w:r>
    </w:p>
    <w:p w:rsidR="005F5A6F" w:rsidRPr="002052D3" w:rsidRDefault="005F5A6F" w:rsidP="005F5A6F">
      <w:pPr>
        <w:pStyle w:val="ParagraphStyle"/>
        <w:numPr>
          <w:ilvl w:val="0"/>
          <w:numId w:val="4"/>
        </w:numPr>
        <w:tabs>
          <w:tab w:val="left" w:pos="540"/>
        </w:tabs>
        <w:spacing w:line="276" w:lineRule="auto"/>
        <w:ind w:right="75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 эстетически</w:t>
      </w:r>
      <w:r w:rsidRPr="002052D3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откликаться</w:t>
      </w:r>
      <w:r w:rsidRPr="002052D3">
        <w:rPr>
          <w:rFonts w:ascii="Times New Roman" w:hAnsi="Times New Roman" w:cs="Times New Roman"/>
          <w:color w:val="000000"/>
          <w:spacing w:val="30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на искусство, выражая свое отношение к нему в различных видах</w:t>
      </w:r>
      <w:r w:rsidRPr="002052D3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музыкально творческой</w:t>
      </w:r>
      <w:r w:rsidRPr="002052D3">
        <w:rPr>
          <w:rFonts w:ascii="Times New Roman" w:hAnsi="Times New Roman" w:cs="Times New Roman"/>
          <w:color w:val="000000"/>
          <w:spacing w:val="30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деятельности;</w:t>
      </w:r>
    </w:p>
    <w:p w:rsidR="005F5A6F" w:rsidRPr="002052D3" w:rsidRDefault="005F5A6F" w:rsidP="005F5A6F">
      <w:pPr>
        <w:pStyle w:val="ParagraphStyle"/>
        <w:numPr>
          <w:ilvl w:val="0"/>
          <w:numId w:val="4"/>
        </w:numPr>
        <w:tabs>
          <w:tab w:val="left" w:pos="540"/>
        </w:tabs>
        <w:spacing w:line="276" w:lineRule="auto"/>
        <w:ind w:right="75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 определять виды</w:t>
      </w:r>
      <w:r w:rsidRPr="002052D3">
        <w:rPr>
          <w:rFonts w:ascii="Times New Roman" w:hAnsi="Times New Roman" w:cs="Times New Roman"/>
          <w:color w:val="000000"/>
          <w:spacing w:val="-1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музыки,</w:t>
      </w:r>
      <w:r w:rsidRPr="002052D3">
        <w:rPr>
          <w:rFonts w:ascii="Times New Roman" w:hAnsi="Times New Roman" w:cs="Times New Roman"/>
          <w:color w:val="000000"/>
          <w:spacing w:val="-1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сопоставлять музыкальные образы</w:t>
      </w:r>
      <w:r w:rsidRPr="002052D3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в</w:t>
      </w:r>
      <w:r w:rsidRPr="002052D3">
        <w:rPr>
          <w:rFonts w:ascii="Times New Roman" w:hAnsi="Times New Roman" w:cs="Times New Roman"/>
          <w:color w:val="000000"/>
          <w:spacing w:val="30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звучании</w:t>
      </w:r>
      <w:r w:rsidRPr="002052D3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различных</w:t>
      </w:r>
      <w:r w:rsidRPr="002052D3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музыкальных</w:t>
      </w:r>
      <w:r w:rsidRPr="002052D3">
        <w:rPr>
          <w:rFonts w:ascii="Times New Roman" w:hAnsi="Times New Roman" w:cs="Times New Roman"/>
          <w:color w:val="000000"/>
          <w:spacing w:val="4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инструментов,</w:t>
      </w:r>
      <w:r w:rsidRPr="002052D3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в</w:t>
      </w:r>
      <w:r w:rsidRPr="002052D3">
        <w:rPr>
          <w:rFonts w:ascii="Times New Roman" w:hAnsi="Times New Roman" w:cs="Times New Roman"/>
          <w:color w:val="000000"/>
          <w:spacing w:val="30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том числе</w:t>
      </w:r>
      <w:r w:rsidRPr="002052D3">
        <w:rPr>
          <w:rFonts w:ascii="Times New Roman" w:hAnsi="Times New Roman" w:cs="Times New Roman"/>
          <w:color w:val="000000"/>
          <w:spacing w:val="4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и</w:t>
      </w:r>
      <w:r w:rsidRPr="002052D3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современных</w:t>
      </w:r>
      <w:r w:rsidRPr="002052D3">
        <w:rPr>
          <w:rFonts w:ascii="Times New Roman" w:hAnsi="Times New Roman" w:cs="Times New Roman"/>
          <w:color w:val="000000"/>
          <w:spacing w:val="30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электронных;</w:t>
      </w:r>
    </w:p>
    <w:p w:rsidR="005F5A6F" w:rsidRPr="002052D3" w:rsidRDefault="005F5A6F" w:rsidP="005F5A6F">
      <w:pPr>
        <w:pStyle w:val="ParagraphStyle"/>
        <w:numPr>
          <w:ilvl w:val="0"/>
          <w:numId w:val="4"/>
        </w:numPr>
        <w:tabs>
          <w:tab w:val="left" w:pos="540"/>
        </w:tabs>
        <w:spacing w:line="276" w:lineRule="auto"/>
        <w:ind w:right="-15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lastRenderedPageBreak/>
        <w:t xml:space="preserve"> общаться</w:t>
      </w:r>
      <w:r w:rsidRPr="002052D3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и</w:t>
      </w:r>
      <w:r w:rsidRPr="002052D3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взаимодействовать</w:t>
      </w:r>
      <w:r w:rsidRPr="002052D3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в</w:t>
      </w:r>
      <w:r w:rsidRPr="002052D3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процессе</w:t>
      </w:r>
      <w:r w:rsidRPr="002052D3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ансамблевого, коллективного (хорового и инструментального) воплощения</w:t>
      </w:r>
      <w:r w:rsidRPr="002052D3">
        <w:rPr>
          <w:rFonts w:ascii="Times New Roman" w:hAnsi="Times New Roman" w:cs="Times New Roman"/>
          <w:color w:val="000000"/>
          <w:spacing w:val="4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различных</w:t>
      </w:r>
      <w:r w:rsidRPr="002052D3">
        <w:rPr>
          <w:rFonts w:ascii="Times New Roman" w:hAnsi="Times New Roman" w:cs="Times New Roman"/>
          <w:color w:val="000000"/>
          <w:spacing w:val="4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художественных</w:t>
      </w:r>
      <w:r w:rsidRPr="002052D3">
        <w:rPr>
          <w:rFonts w:ascii="Times New Roman" w:hAnsi="Times New Roman" w:cs="Times New Roman"/>
          <w:color w:val="000000"/>
          <w:spacing w:val="15"/>
        </w:rPr>
        <w:t xml:space="preserve"> </w:t>
      </w:r>
      <w:r w:rsidRPr="002052D3">
        <w:rPr>
          <w:rFonts w:ascii="Times New Roman" w:hAnsi="Times New Roman" w:cs="Times New Roman"/>
          <w:color w:val="000000"/>
        </w:rPr>
        <w:t>образов.</w:t>
      </w:r>
    </w:p>
    <w:p w:rsidR="005F5A6F" w:rsidRPr="002052D3" w:rsidRDefault="005F5A6F" w:rsidP="005F5A6F">
      <w:pPr>
        <w:pStyle w:val="ParagraphStyle"/>
        <w:numPr>
          <w:ilvl w:val="0"/>
          <w:numId w:val="5"/>
        </w:numPr>
        <w:tabs>
          <w:tab w:val="left" w:pos="540"/>
        </w:tabs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5F5A6F" w:rsidRPr="002052D3" w:rsidRDefault="005F5A6F" w:rsidP="005F5A6F">
      <w:pPr>
        <w:pStyle w:val="ParagraphStyle"/>
        <w:numPr>
          <w:ilvl w:val="0"/>
          <w:numId w:val="5"/>
        </w:numPr>
        <w:tabs>
          <w:tab w:val="left" w:pos="540"/>
        </w:tabs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5F5A6F" w:rsidRPr="002052D3" w:rsidRDefault="005F5A6F" w:rsidP="005F5A6F">
      <w:pPr>
        <w:pStyle w:val="ParagraphStyle"/>
        <w:numPr>
          <w:ilvl w:val="0"/>
          <w:numId w:val="5"/>
        </w:numPr>
        <w:tabs>
          <w:tab w:val="left" w:pos="540"/>
        </w:tabs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 узнавать изученные музыкальные сочинения, называть их авторов;</w:t>
      </w:r>
    </w:p>
    <w:p w:rsidR="005F5A6F" w:rsidRPr="002052D3" w:rsidRDefault="005F5A6F" w:rsidP="005F5A6F">
      <w:pPr>
        <w:pStyle w:val="ParagraphStyle"/>
        <w:numPr>
          <w:ilvl w:val="0"/>
          <w:numId w:val="5"/>
        </w:numPr>
        <w:tabs>
          <w:tab w:val="left" w:pos="540"/>
        </w:tabs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2052D3">
        <w:rPr>
          <w:rFonts w:ascii="Times New Roman" w:hAnsi="Times New Roman" w:cs="Times New Roman"/>
          <w:color w:val="000000"/>
        </w:rPr>
        <w:t>музицирование</w:t>
      </w:r>
      <w:proofErr w:type="spellEnd"/>
      <w:r w:rsidRPr="002052D3">
        <w:rPr>
          <w:rFonts w:ascii="Times New Roman" w:hAnsi="Times New Roman" w:cs="Times New Roman"/>
          <w:color w:val="000000"/>
        </w:rPr>
        <w:t>, импровизация и др.).</w:t>
      </w:r>
    </w:p>
    <w:p w:rsidR="005F5A6F" w:rsidRPr="002052D3" w:rsidRDefault="005F5A6F" w:rsidP="005F5A6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5A6F" w:rsidRPr="002052D3" w:rsidRDefault="005F5A6F" w:rsidP="005F5A6F">
      <w:pPr>
        <w:pStyle w:val="21"/>
        <w:widowControl w:val="0"/>
        <w:spacing w:after="0" w:line="276" w:lineRule="auto"/>
        <w:jc w:val="center"/>
        <w:rPr>
          <w:b/>
          <w:caps/>
          <w:sz w:val="24"/>
        </w:rPr>
      </w:pPr>
      <w:r w:rsidRPr="002052D3">
        <w:rPr>
          <w:b/>
          <w:caps/>
          <w:sz w:val="24"/>
        </w:rPr>
        <w:t>Содержание учебного курса</w:t>
      </w:r>
    </w:p>
    <w:p w:rsidR="005F5A6F" w:rsidRPr="002052D3" w:rsidRDefault="009036E7" w:rsidP="005F5A6F">
      <w:pPr>
        <w:pStyle w:val="ParagraphStyle"/>
        <w:spacing w:line="276" w:lineRule="auto"/>
        <w:ind w:firstLine="36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Музыка вокруг нас (8</w:t>
      </w:r>
      <w:r w:rsidR="005F5A6F" w:rsidRPr="002052D3">
        <w:rPr>
          <w:rFonts w:ascii="Times New Roman" w:hAnsi="Times New Roman" w:cs="Times New Roman"/>
          <w:b/>
          <w:bCs/>
          <w:color w:val="000000"/>
        </w:rPr>
        <w:t xml:space="preserve"> часов)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>И муза вечная со мной. Хоровод муз. Повсюду музыка слышна. Душа музыки – мелодия. Музыка осени. Сочини мелодию. Азбука, азбука каждому нужна. Музыкальная азбука. Музыкальные инструменты. «Садко». Народные инструменты. Звучащие картины. «Разыграй песню». «Пришло Рождество – начинается торжество». Добрый праздник среди зимы.</w:t>
      </w:r>
    </w:p>
    <w:p w:rsidR="005F5A6F" w:rsidRPr="002052D3" w:rsidRDefault="009036E7" w:rsidP="005F5A6F">
      <w:pPr>
        <w:pStyle w:val="ParagraphStyle"/>
        <w:spacing w:line="276" w:lineRule="auto"/>
        <w:ind w:firstLine="36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Музыка и ты (8</w:t>
      </w:r>
      <w:r w:rsidR="005F5A6F" w:rsidRPr="002052D3">
        <w:rPr>
          <w:rFonts w:ascii="Times New Roman" w:hAnsi="Times New Roman" w:cs="Times New Roman"/>
          <w:b/>
          <w:bCs/>
          <w:color w:val="000000"/>
        </w:rPr>
        <w:t xml:space="preserve"> часов)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Край, в котором ты живешь. Поэт, художник, композитор. Музыка утра. Музыка вечера. Музыкальные портреты. «Разыграй сказку». «Музы не молчали…». Музыкальные инструменты. Мамин праздник. Музыкальные инструменты. Звучащие картины. Урок-концерт. Музыка в цирке. Дом, который звучит. «Ничего на свете лучше </w:t>
      </w:r>
      <w:proofErr w:type="gramStart"/>
      <w:r w:rsidRPr="002052D3">
        <w:rPr>
          <w:rFonts w:ascii="Times New Roman" w:hAnsi="Times New Roman" w:cs="Times New Roman"/>
          <w:color w:val="000000"/>
        </w:rPr>
        <w:t>нету</w:t>
      </w:r>
      <w:proofErr w:type="gramEnd"/>
      <w:r w:rsidRPr="002052D3">
        <w:rPr>
          <w:rFonts w:ascii="Times New Roman" w:hAnsi="Times New Roman" w:cs="Times New Roman"/>
          <w:color w:val="000000"/>
        </w:rPr>
        <w:t>…». Обобщающий урок. Урок-концерт.</w:t>
      </w:r>
    </w:p>
    <w:p w:rsidR="005F5A6F" w:rsidRDefault="005F5A6F" w:rsidP="005F5A6F">
      <w:pPr>
        <w:keepNext/>
        <w:keepLines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F5A6F" w:rsidRPr="002052D3" w:rsidRDefault="005F5A6F" w:rsidP="005F5A6F">
      <w:pPr>
        <w:keepNext/>
        <w:keepLines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2052D3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Описание учебно-методического обеспечения  образовательного  процесса </w:t>
      </w:r>
    </w:p>
    <w:p w:rsidR="005F5A6F" w:rsidRPr="002052D3" w:rsidRDefault="005F5A6F" w:rsidP="005F5A6F">
      <w:pPr>
        <w:pStyle w:val="ParagraphStyle"/>
        <w:spacing w:line="276" w:lineRule="auto"/>
        <w:ind w:firstLine="420"/>
        <w:rPr>
          <w:rFonts w:ascii="Times New Roman" w:hAnsi="Times New Roman" w:cs="Times New Roman"/>
          <w:b/>
          <w:bCs/>
          <w:color w:val="000000"/>
        </w:rPr>
      </w:pPr>
      <w:r w:rsidRPr="002052D3">
        <w:rPr>
          <w:rFonts w:ascii="Times New Roman" w:hAnsi="Times New Roman" w:cs="Times New Roman"/>
          <w:b/>
          <w:bCs/>
          <w:color w:val="000000"/>
        </w:rPr>
        <w:t>1. Дополнительная литература.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1. </w:t>
      </w:r>
      <w:r w:rsidRPr="002052D3">
        <w:rPr>
          <w:rFonts w:ascii="Times New Roman" w:hAnsi="Times New Roman" w:cs="Times New Roman"/>
          <w:i/>
          <w:iCs/>
          <w:color w:val="000000"/>
        </w:rPr>
        <w:t>Алексеева, Л. Н.</w:t>
      </w:r>
      <w:r w:rsidRPr="002052D3">
        <w:rPr>
          <w:rFonts w:ascii="Times New Roman" w:hAnsi="Times New Roman" w:cs="Times New Roman"/>
          <w:color w:val="000000"/>
        </w:rPr>
        <w:t xml:space="preserve"> Музыка родной природы [Текст]</w:t>
      </w:r>
      <w:proofErr w:type="gramStart"/>
      <w:r w:rsidRPr="002052D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музыкально-живописный альбом для учащихся начальных классов / Л. Н. Алексеева. – М.</w:t>
      </w:r>
      <w:proofErr w:type="gramStart"/>
      <w:r w:rsidRPr="002052D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Просвещение, 2001. – 112 с.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2. </w:t>
      </w:r>
      <w:r w:rsidRPr="002052D3">
        <w:rPr>
          <w:rFonts w:ascii="Times New Roman" w:hAnsi="Times New Roman" w:cs="Times New Roman"/>
          <w:i/>
          <w:iCs/>
          <w:color w:val="000000"/>
        </w:rPr>
        <w:t>Критская, Е. Д.</w:t>
      </w:r>
      <w:r w:rsidRPr="002052D3">
        <w:rPr>
          <w:rFonts w:ascii="Times New Roman" w:hAnsi="Times New Roman" w:cs="Times New Roman"/>
          <w:color w:val="000000"/>
        </w:rPr>
        <w:t xml:space="preserve"> Уроки музыки</w:t>
      </w:r>
      <w:proofErr w:type="gramStart"/>
      <w:r w:rsidRPr="002052D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поурочные разработки : 1–4 классы [Текст] : пособие для учителей </w:t>
      </w:r>
      <w:proofErr w:type="spellStart"/>
      <w:r w:rsidRPr="002052D3">
        <w:rPr>
          <w:rFonts w:ascii="Times New Roman" w:hAnsi="Times New Roman" w:cs="Times New Roman"/>
          <w:color w:val="000000"/>
        </w:rPr>
        <w:t>общеобразоват</w:t>
      </w:r>
      <w:proofErr w:type="spellEnd"/>
      <w:r w:rsidRPr="002052D3">
        <w:rPr>
          <w:rFonts w:ascii="Times New Roman" w:hAnsi="Times New Roman" w:cs="Times New Roman"/>
          <w:color w:val="000000"/>
        </w:rPr>
        <w:t xml:space="preserve">. организаций / Е. Д. Критская, Г. П. Сергеева, Т. С. </w:t>
      </w:r>
      <w:proofErr w:type="spellStart"/>
      <w:r w:rsidRPr="002052D3">
        <w:rPr>
          <w:rFonts w:ascii="Times New Roman" w:hAnsi="Times New Roman" w:cs="Times New Roman"/>
          <w:color w:val="000000"/>
        </w:rPr>
        <w:t>Шмагина</w:t>
      </w:r>
      <w:proofErr w:type="spellEnd"/>
      <w:r w:rsidRPr="002052D3">
        <w:rPr>
          <w:rFonts w:ascii="Times New Roman" w:hAnsi="Times New Roman" w:cs="Times New Roman"/>
          <w:color w:val="000000"/>
        </w:rPr>
        <w:t>. – М.</w:t>
      </w:r>
      <w:proofErr w:type="gramStart"/>
      <w:r w:rsidRPr="002052D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Просвещение, 2015. – 82 с.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2052D3">
        <w:rPr>
          <w:rFonts w:ascii="Times New Roman" w:hAnsi="Times New Roman" w:cs="Times New Roman"/>
          <w:b/>
          <w:bCs/>
          <w:color w:val="000000"/>
        </w:rPr>
        <w:t>2. Информационно-коммуникативные средства.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1. </w:t>
      </w:r>
      <w:r w:rsidRPr="002052D3">
        <w:rPr>
          <w:rFonts w:ascii="Times New Roman" w:hAnsi="Times New Roman" w:cs="Times New Roman"/>
          <w:i/>
          <w:iCs/>
          <w:color w:val="000000"/>
        </w:rPr>
        <w:t>Критская, Е. Д.</w:t>
      </w:r>
      <w:r w:rsidRPr="002052D3">
        <w:rPr>
          <w:rFonts w:ascii="Times New Roman" w:hAnsi="Times New Roman" w:cs="Times New Roman"/>
          <w:color w:val="000000"/>
        </w:rPr>
        <w:t xml:space="preserve"> Музыка. 1–4 классы [Электронный ресурс]</w:t>
      </w:r>
      <w:proofErr w:type="gramStart"/>
      <w:r w:rsidRPr="002052D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методическое пособие / Е. Д. Критская, Г. П. Сергеева, Т. С. </w:t>
      </w:r>
      <w:proofErr w:type="spellStart"/>
      <w:r w:rsidRPr="002052D3">
        <w:rPr>
          <w:rFonts w:ascii="Times New Roman" w:hAnsi="Times New Roman" w:cs="Times New Roman"/>
          <w:color w:val="000000"/>
        </w:rPr>
        <w:t>Шмагина</w:t>
      </w:r>
      <w:proofErr w:type="spellEnd"/>
      <w:r w:rsidRPr="002052D3">
        <w:rPr>
          <w:rFonts w:ascii="Times New Roman" w:hAnsi="Times New Roman" w:cs="Times New Roman"/>
          <w:color w:val="000000"/>
        </w:rPr>
        <w:t>. – Режим доступа</w:t>
      </w:r>
      <w:proofErr w:type="gramStart"/>
      <w:r w:rsidRPr="002052D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http://prosv.ru/metod/mus1-4/index.htm</w:t>
      </w:r>
    </w:p>
    <w:p w:rsidR="005F5A6F" w:rsidRPr="002052D3" w:rsidRDefault="005F5A6F" w:rsidP="005F5A6F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052D3">
        <w:rPr>
          <w:rFonts w:ascii="Times New Roman" w:hAnsi="Times New Roman" w:cs="Times New Roman"/>
          <w:color w:val="000000"/>
        </w:rPr>
        <w:t xml:space="preserve">2. </w:t>
      </w:r>
      <w:r w:rsidRPr="002052D3">
        <w:rPr>
          <w:rFonts w:ascii="Times New Roman" w:hAnsi="Times New Roman" w:cs="Times New Roman"/>
          <w:i/>
          <w:iCs/>
          <w:color w:val="000000"/>
        </w:rPr>
        <w:t>Критская, Е. Д.</w:t>
      </w:r>
      <w:r w:rsidRPr="002052D3">
        <w:rPr>
          <w:rFonts w:ascii="Times New Roman" w:hAnsi="Times New Roman" w:cs="Times New Roman"/>
          <w:color w:val="000000"/>
        </w:rPr>
        <w:t xml:space="preserve"> Музыка. Начальные классы. Программа [Электронный ресурс] / Е. Д. Критская, Г. П. Сергеева, Т. С. </w:t>
      </w:r>
      <w:proofErr w:type="spellStart"/>
      <w:r w:rsidRPr="002052D3">
        <w:rPr>
          <w:rFonts w:ascii="Times New Roman" w:hAnsi="Times New Roman" w:cs="Times New Roman"/>
          <w:color w:val="000000"/>
        </w:rPr>
        <w:t>Шмагина</w:t>
      </w:r>
      <w:proofErr w:type="spellEnd"/>
      <w:r w:rsidRPr="002052D3">
        <w:rPr>
          <w:rFonts w:ascii="Times New Roman" w:hAnsi="Times New Roman" w:cs="Times New Roman"/>
          <w:color w:val="000000"/>
        </w:rPr>
        <w:t>. – Режим доступа</w:t>
      </w:r>
      <w:proofErr w:type="gramStart"/>
      <w:r w:rsidRPr="002052D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52D3">
        <w:rPr>
          <w:rFonts w:ascii="Times New Roman" w:hAnsi="Times New Roman" w:cs="Times New Roman"/>
          <w:color w:val="000000"/>
        </w:rPr>
        <w:t xml:space="preserve"> http://www.prosv.ru/ebooks/Kritskaya_Muzika_1-4kl/index.html</w:t>
      </w:r>
    </w:p>
    <w:p w:rsidR="005F5A6F" w:rsidRPr="002052D3" w:rsidRDefault="005F5A6F" w:rsidP="005F5A6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52D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3. Интернет – ресурсы: </w:t>
      </w:r>
    </w:p>
    <w:p w:rsidR="005F5A6F" w:rsidRPr="002052D3" w:rsidRDefault="005F5A6F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52D3">
        <w:rPr>
          <w:rFonts w:ascii="Times New Roman" w:hAnsi="Times New Roman" w:cs="Times New Roman"/>
          <w:sz w:val="24"/>
          <w:szCs w:val="24"/>
        </w:rPr>
        <w:t>1.Методические рекомендации по технологии создания электронных ресурсов к урокам</w:t>
      </w:r>
    </w:p>
    <w:p w:rsidR="005F5A6F" w:rsidRPr="002052D3" w:rsidRDefault="005F5A6F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2052D3">
          <w:rPr>
            <w:rStyle w:val="a6"/>
            <w:rFonts w:ascii="Times New Roman" w:hAnsi="Times New Roman"/>
            <w:sz w:val="24"/>
            <w:szCs w:val="24"/>
          </w:rPr>
          <w:t>http://svetly5school.narod.ru/metod1.html</w:t>
        </w:r>
      </w:hyperlink>
    </w:p>
    <w:p w:rsidR="005F5A6F" w:rsidRPr="002052D3" w:rsidRDefault="005F5A6F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52D3">
        <w:rPr>
          <w:rFonts w:ascii="Times New Roman" w:hAnsi="Times New Roman" w:cs="Times New Roman"/>
          <w:sz w:val="24"/>
          <w:szCs w:val="24"/>
        </w:rPr>
        <w:t xml:space="preserve">2. В помощь современному учителю </w:t>
      </w:r>
      <w:hyperlink r:id="rId8" w:history="1">
        <w:r w:rsidRPr="002052D3">
          <w:rPr>
            <w:rStyle w:val="a6"/>
            <w:rFonts w:ascii="Times New Roman" w:hAnsi="Times New Roman"/>
            <w:sz w:val="24"/>
            <w:szCs w:val="24"/>
          </w:rPr>
          <w:t>http://k-yroky.ru/load/67</w:t>
        </w:r>
      </w:hyperlink>
    </w:p>
    <w:p w:rsidR="005F5A6F" w:rsidRPr="002052D3" w:rsidRDefault="005F5A6F" w:rsidP="005F5A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52D3">
        <w:rPr>
          <w:rFonts w:ascii="Times New Roman" w:hAnsi="Times New Roman" w:cs="Times New Roman"/>
          <w:sz w:val="24"/>
          <w:szCs w:val="24"/>
        </w:rPr>
        <w:t xml:space="preserve">3.  Единая коллекция цифровых образовательных ресурсов </w:t>
      </w:r>
      <w:hyperlink r:id="rId9" w:history="1">
        <w:r w:rsidRPr="002052D3">
          <w:rPr>
            <w:rStyle w:val="a6"/>
            <w:rFonts w:ascii="Times New Roman" w:hAnsi="Times New Roman"/>
            <w:sz w:val="24"/>
            <w:szCs w:val="24"/>
          </w:rPr>
          <w:t>http://school-collection.edu.ru/</w:t>
        </w:r>
      </w:hyperlink>
    </w:p>
    <w:p w:rsidR="005F5A6F" w:rsidRPr="002052D3" w:rsidRDefault="005F5A6F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52D3">
        <w:rPr>
          <w:rFonts w:ascii="Times New Roman" w:hAnsi="Times New Roman" w:cs="Times New Roman"/>
          <w:sz w:val="24"/>
          <w:szCs w:val="24"/>
        </w:rPr>
        <w:t xml:space="preserve">4. Учимся понимать музыку. Практический курс. Школа развития личности Кирилла и </w:t>
      </w:r>
      <w:proofErr w:type="spellStart"/>
      <w:r w:rsidRPr="002052D3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2052D3">
        <w:rPr>
          <w:rFonts w:ascii="Times New Roman" w:hAnsi="Times New Roman" w:cs="Times New Roman"/>
          <w:sz w:val="24"/>
          <w:szCs w:val="24"/>
        </w:rPr>
        <w:t xml:space="preserve">. М.: ООО «Кирилл и </w:t>
      </w:r>
      <w:proofErr w:type="spellStart"/>
      <w:r w:rsidRPr="002052D3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2052D3">
        <w:rPr>
          <w:rFonts w:ascii="Times New Roman" w:hAnsi="Times New Roman" w:cs="Times New Roman"/>
          <w:sz w:val="24"/>
          <w:szCs w:val="24"/>
        </w:rPr>
        <w:t>», 2007.(</w:t>
      </w:r>
      <w:r w:rsidRPr="002052D3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2052D3">
        <w:rPr>
          <w:rFonts w:ascii="Times New Roman" w:hAnsi="Times New Roman" w:cs="Times New Roman"/>
          <w:sz w:val="24"/>
          <w:szCs w:val="24"/>
        </w:rPr>
        <w:t xml:space="preserve"> </w:t>
      </w:r>
      <w:r w:rsidRPr="002052D3">
        <w:rPr>
          <w:rFonts w:ascii="Times New Roman" w:hAnsi="Times New Roman" w:cs="Times New Roman"/>
          <w:sz w:val="24"/>
          <w:szCs w:val="24"/>
          <w:lang w:val="en-US"/>
        </w:rPr>
        <w:t>ROM</w:t>
      </w:r>
      <w:r w:rsidRPr="002052D3">
        <w:rPr>
          <w:rFonts w:ascii="Times New Roman" w:hAnsi="Times New Roman" w:cs="Times New Roman"/>
          <w:sz w:val="24"/>
          <w:szCs w:val="24"/>
        </w:rPr>
        <w:t>)</w:t>
      </w:r>
    </w:p>
    <w:p w:rsidR="005F5A6F" w:rsidRPr="002052D3" w:rsidRDefault="005F5A6F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52D3">
        <w:rPr>
          <w:rFonts w:ascii="Times New Roman" w:hAnsi="Times New Roman" w:cs="Times New Roman"/>
          <w:sz w:val="24"/>
          <w:szCs w:val="24"/>
        </w:rPr>
        <w:t xml:space="preserve">5. Шедевры музыки. «Шедевры мировой культуры», М.: ООО «Кирилл и </w:t>
      </w:r>
      <w:proofErr w:type="spellStart"/>
      <w:r w:rsidRPr="002052D3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2052D3">
        <w:rPr>
          <w:rFonts w:ascii="Times New Roman" w:hAnsi="Times New Roman" w:cs="Times New Roman"/>
          <w:sz w:val="24"/>
          <w:szCs w:val="24"/>
        </w:rPr>
        <w:t>», 2001.</w:t>
      </w:r>
    </w:p>
    <w:p w:rsidR="005F5A6F" w:rsidRPr="002052D3" w:rsidRDefault="005F5A6F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52D3">
        <w:rPr>
          <w:rFonts w:ascii="Times New Roman" w:hAnsi="Times New Roman" w:cs="Times New Roman"/>
          <w:sz w:val="24"/>
          <w:szCs w:val="24"/>
        </w:rPr>
        <w:t>6. Соната. Не только классика. Образовательная мультимедиа программа.</w:t>
      </w:r>
    </w:p>
    <w:p w:rsidR="005F5A6F" w:rsidRDefault="005F5A6F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52D3">
        <w:rPr>
          <w:rFonts w:ascii="Times New Roman" w:hAnsi="Times New Roman" w:cs="Times New Roman"/>
          <w:sz w:val="24"/>
          <w:szCs w:val="24"/>
        </w:rPr>
        <w:t>7. Музыка в цифровом пространстве. Образовательная мультимедиа программа.</w:t>
      </w: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36E7" w:rsidRDefault="009036E7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Pr="00791E1B" w:rsidRDefault="00371863" w:rsidP="00371863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791E1B">
        <w:rPr>
          <w:rFonts w:ascii="Times New Roman" w:hAnsi="Times New Roman" w:cs="Times New Roman"/>
          <w:b/>
          <w:bCs/>
        </w:rPr>
        <w:lastRenderedPageBreak/>
        <w:t>ТЕМАТИЧЕСКОЕ ПЛАНИРОВАНИЕ музыка 1 класс (33 часа)</w:t>
      </w:r>
    </w:p>
    <w:tbl>
      <w:tblPr>
        <w:tblStyle w:val="a5"/>
        <w:tblpPr w:leftFromText="180" w:rightFromText="180" w:vertAnchor="page" w:horzAnchor="margin" w:tblpXSpec="center" w:tblpY="1617"/>
        <w:tblW w:w="16486" w:type="dxa"/>
        <w:tblLayout w:type="fixed"/>
        <w:tblLook w:val="04A0"/>
      </w:tblPr>
      <w:tblGrid>
        <w:gridCol w:w="531"/>
        <w:gridCol w:w="557"/>
        <w:gridCol w:w="1855"/>
        <w:gridCol w:w="2410"/>
        <w:gridCol w:w="142"/>
        <w:gridCol w:w="1276"/>
        <w:gridCol w:w="3543"/>
        <w:gridCol w:w="3402"/>
        <w:gridCol w:w="2027"/>
        <w:gridCol w:w="743"/>
      </w:tblGrid>
      <w:tr w:rsidR="00371863" w:rsidRPr="00906C5A" w:rsidTr="00371863">
        <w:tc>
          <w:tcPr>
            <w:tcW w:w="531" w:type="dxa"/>
            <w:vMerge w:val="restart"/>
            <w:vAlign w:val="center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57" w:type="dxa"/>
            <w:vMerge w:val="restart"/>
            <w:textDirection w:val="btLr"/>
            <w:vAlign w:val="center"/>
          </w:tcPr>
          <w:p w:rsidR="00371863" w:rsidRPr="00906C5A" w:rsidRDefault="00371863" w:rsidP="00371863">
            <w:pPr>
              <w:pStyle w:val="ParagraphStyle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1855" w:type="dxa"/>
            <w:vMerge w:val="restart"/>
            <w:vAlign w:val="center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(страницы </w:t>
            </w: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учебника)</w:t>
            </w:r>
          </w:p>
        </w:tc>
        <w:tc>
          <w:tcPr>
            <w:tcW w:w="3828" w:type="dxa"/>
            <w:gridSpan w:val="3"/>
            <w:vAlign w:val="center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Основные элементы </w:t>
            </w:r>
          </w:p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содержания</w:t>
            </w:r>
          </w:p>
        </w:tc>
        <w:tc>
          <w:tcPr>
            <w:tcW w:w="3543" w:type="dxa"/>
            <w:vMerge w:val="restart"/>
            <w:vAlign w:val="center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деятельности учащихся</w:t>
            </w:r>
          </w:p>
        </w:tc>
        <w:tc>
          <w:tcPr>
            <w:tcW w:w="5429" w:type="dxa"/>
            <w:gridSpan w:val="2"/>
            <w:vAlign w:val="center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ind w:left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 (в соответствии с ФГОС)</w:t>
            </w:r>
          </w:p>
        </w:tc>
        <w:tc>
          <w:tcPr>
            <w:tcW w:w="743" w:type="dxa"/>
            <w:vMerge w:val="restart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урока</w:t>
            </w:r>
          </w:p>
        </w:tc>
      </w:tr>
      <w:tr w:rsidR="00371863" w:rsidRPr="00906C5A" w:rsidTr="00371863">
        <w:tc>
          <w:tcPr>
            <w:tcW w:w="531" w:type="dxa"/>
            <w:vMerge/>
            <w:vAlign w:val="center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557" w:type="dxa"/>
            <w:vMerge/>
            <w:vAlign w:val="center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855" w:type="dxa"/>
            <w:vMerge/>
            <w:vAlign w:val="center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Проблем</w:t>
            </w:r>
            <w:proofErr w:type="gramStart"/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а(</w:t>
            </w:r>
            <w:proofErr w:type="gramEnd"/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цель)</w:t>
            </w:r>
          </w:p>
        </w:tc>
        <w:tc>
          <w:tcPr>
            <w:tcW w:w="1418" w:type="dxa"/>
            <w:gridSpan w:val="2"/>
            <w:vAlign w:val="center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понятия</w:t>
            </w:r>
          </w:p>
        </w:tc>
        <w:tc>
          <w:tcPr>
            <w:tcW w:w="3543" w:type="dxa"/>
            <w:vMerge/>
            <w:vAlign w:val="center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универсальные учебные </w:t>
            </w: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действия</w:t>
            </w: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(УУД)</w:t>
            </w:r>
          </w:p>
        </w:tc>
        <w:tc>
          <w:tcPr>
            <w:tcW w:w="2027" w:type="dxa"/>
            <w:vAlign w:val="center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</w:t>
            </w: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результаты </w:t>
            </w: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(не оцениваются)</w:t>
            </w:r>
          </w:p>
        </w:tc>
        <w:tc>
          <w:tcPr>
            <w:tcW w:w="743" w:type="dxa"/>
            <w:vMerge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16486" w:type="dxa"/>
            <w:gridSpan w:val="10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 вокруг нас (16 часов)</w:t>
            </w:r>
          </w:p>
        </w:tc>
      </w:tr>
      <w:tr w:rsidR="00371863" w:rsidRPr="00906C5A" w:rsidTr="00371863">
        <w:tc>
          <w:tcPr>
            <w:tcW w:w="531" w:type="dxa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«И Муза вечная со мной!»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[1, с. 4–9]</w:t>
            </w:r>
            <w:r w:rsidRPr="00906C5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(см. Примечание)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(изучение и первичное закрепление новых знаний; урок-экскурсия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в парк)</w:t>
            </w:r>
          </w:p>
        </w:tc>
        <w:tc>
          <w:tcPr>
            <w:tcW w:w="2552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Как воспринимать музыку? Что такое музыка?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дать понятие о звуке, о музыке как виде искусства; развивать устойчивый интерес к музыкальным занятиям; пробуждать эмоциональный отклик на музыку разных жанров</w:t>
            </w:r>
          </w:p>
        </w:tc>
        <w:tc>
          <w:tcPr>
            <w:tcW w:w="1276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Композитор, исполнитель, слушатель, звуки шумовые и музыкальные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слушать музыку на примере произведения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П. И. Чайковского «Щелкунчик» (фрагменты); размышлять об истоках возникновения музыкального искусства; правилам поведения и пения на уроке; наблюдать за музыкой в жизни человека и звучанием природы.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Познакомятся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назначением основных учебных принадлежностей и правилами их использования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учебные действия в качестве слушателя.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решения задач; ориентироваться в информационном материале учебника.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оценивать собственное поведение; воспринимать музыкальное произведение и мнение других людей о музыке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Адекватная мотивация учебной деятельности.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Я – слушатель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Хоровод муз 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[1, с. 10–11]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(изучение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и закрепление новых знаний; урок-игра)</w:t>
            </w:r>
          </w:p>
        </w:tc>
        <w:tc>
          <w:tcPr>
            <w:tcW w:w="2552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хоровод муз? 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раскрыть характерные особенности песен и танцев народов мира</w:t>
            </w:r>
          </w:p>
        </w:tc>
        <w:tc>
          <w:tcPr>
            <w:tcW w:w="1276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Хор, хоровод; «Хора», «Сиртаки»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водить хороводы и исполнять хороводные песни; использовать музыкальную речь как способ общения между людьми и передачи информации, выраженной в звуках; сравнивать танцы разных народов между собой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преобразовывать познавательную задачу в практическую. 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разнообразии способов решения задач.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договариваться о распределении функций и ролей в совместной деятельности; работать в паре, группе</w:t>
            </w:r>
            <w:proofErr w:type="gramEnd"/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Чувство сопричастности и гордости за культурное наследие своего народа, уважительное отношение к культуре других народов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rPr>
          <w:trHeight w:val="2241"/>
        </w:trPr>
        <w:tc>
          <w:tcPr>
            <w:tcW w:w="531" w:type="dxa"/>
          </w:tcPr>
          <w:p w:rsidR="00371863" w:rsidRPr="00906C5A" w:rsidRDefault="009036E7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Повсюду музыка слышна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[1, с. 12–13]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изученного материала; урок-экскурсия)</w:t>
            </w:r>
          </w:p>
        </w:tc>
        <w:tc>
          <w:tcPr>
            <w:tcW w:w="2552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Как различать многообразие детских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песен-попевок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показать, что жизненные обстоятельства находят отклик в музыке</w:t>
            </w:r>
          </w:p>
        </w:tc>
        <w:tc>
          <w:tcPr>
            <w:tcW w:w="1276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Песня-считалка, песня-марш, колыбельная песня,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песня-закличка</w:t>
            </w:r>
            <w:proofErr w:type="spellEnd"/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сочинять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песенки-попевки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; определять характер, настроение, жанровую основу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песен-попевок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; принимать участие в элементарной импровизации и исполнительской деятельности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новые учебные задачи в сотрудничестве с учителем. </w:t>
            </w: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поиск необходимой информации.</w:t>
            </w:r>
            <w:proofErr w:type="gram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вопросы, обращаться за помощью, контролировать свои действия в коллективной работе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Наличие эмоционального отношения к искусству, эстетического взгляда на мир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в его целостности, художественном и самобытном разнообразии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Душа музы-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– мелодия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[1, с. 14–15]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 систематизация знаний;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урок-игра)</w:t>
            </w:r>
          </w:p>
        </w:tc>
        <w:tc>
          <w:tcPr>
            <w:tcW w:w="2552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Как определить мелодию, опираясь на жанры (песня, танец, марш).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дать понятие, что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мелодия – главная мысль музыкального произведения</w:t>
            </w:r>
          </w:p>
        </w:tc>
        <w:tc>
          <w:tcPr>
            <w:tcW w:w="1276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Мелодия, песня, танец, марш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характерные черты жанров музыки (на примере произведений «Сладкая греза», «Марш деревянных солдатиков»,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«Вальс» П. И. Чайковского); сравнивать музыкальные произведения различных жанров и стилей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и удерживать учебную задачу.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решения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исполнительской задачи.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координировать и принимать различные позиции во взаимодействии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Продуктивное сотрудничество, общение, взаимодействие со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сверстниками при решении различных творческих, музыкальных задач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Pr="00906C5A" w:rsidRDefault="009036E7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Музыка осени [1, с. 16–17]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экскурсия в парк)</w:t>
            </w:r>
          </w:p>
        </w:tc>
        <w:tc>
          <w:tcPr>
            <w:tcW w:w="2552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Как определить характер осенней музыки?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помочь войти в мир красоты осенней музыки с чувством сопричастности к природе, связать жизненные впечатления детей с художественными образами</w:t>
            </w:r>
          </w:p>
        </w:tc>
        <w:tc>
          <w:tcPr>
            <w:tcW w:w="1276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Музыка, живопись, литература, характер настроения, динамика, напевность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мотивы осенних мелодий (на примере произведений П. И. Чайковского «Осенняя песнь»,  Г. Свиридова «Осень»); объяснять термины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мелодия и аккомпанемент, мелодия – главная мысль музыкального произведения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разнообразии способов решения задач. </w:t>
            </w: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и позицию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Внутренняя позиция, эмоциональное развитие, сопереживание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Сочини мелодию [1, с. 18–19]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нового материала;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урок-игра)</w:t>
            </w:r>
          </w:p>
        </w:tc>
        <w:tc>
          <w:tcPr>
            <w:tcW w:w="2552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Как сочинить музыку? 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алгоритмом сочинения, мелодии</w:t>
            </w:r>
          </w:p>
        </w:tc>
        <w:tc>
          <w:tcPr>
            <w:tcW w:w="1276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Мелодия, аккомпанемент, ритм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(выбирать) различные способы сочинения мелодии, использовать простейшие навыки импровизации в музыкальных играх; выделять отдельные признаки предмета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и объединять их по общему признаку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учебные действия в качестве композитора. 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общие приемы в решении исполнительских задач.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вопросы, формулировать затруднения, предлагать помощь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Мотивация учебной деятельности. Уважение к чувствам и настроениям другого человека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Pr="00906C5A" w:rsidRDefault="009036E7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«Азбука, азбука каждому нужна…» 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[1, с. 20–21]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 систематизация знаний;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урок-путешествие в мир песен)</w:t>
            </w:r>
          </w:p>
        </w:tc>
        <w:tc>
          <w:tcPr>
            <w:tcW w:w="2552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Как песня помогает человеку?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учить слушать песни; установить взаимосвязь уроков в школе с музыкой</w:t>
            </w:r>
          </w:p>
        </w:tc>
        <w:tc>
          <w:tcPr>
            <w:tcW w:w="1276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Песня,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ноты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слушать песни, различать части песен; пони-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мать истоки музыки и отражение различных явлений жизни, в том числе и школьной; исполнять различные по характеру музыкальные произведения; проявлять эмоциональную отзывчивость, личностное отношение при восприятии музыкальных произведений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учебные действия в качестве слушателя и исполнителя. 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и выделять необходимую информацию.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коллективном пении,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музицировании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, в коллективных инсценировках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Наличие эмоционального отношения к искусству, интереса к отдельным видам музыкально-практической деятельности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Музыкальная азбука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[1, с. 22–23]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(рефлексия и оценивание способа действия; урок-экскурсия)</w:t>
            </w:r>
          </w:p>
        </w:tc>
        <w:tc>
          <w:tcPr>
            <w:tcW w:w="2552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Как ты понимаешь словосочетание «музыкальная азбука»?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Цели: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учить различать понятия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звук, нота, мелодия, ритм;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 элементами нотного письма</w:t>
            </w:r>
          </w:p>
        </w:tc>
        <w:tc>
          <w:tcPr>
            <w:tcW w:w="1276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Мелодия, аккомпанемент, ритм, нотная запись, звук, нота (различие)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понятия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звук, нота, мелодия, ритм;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исполнять простейшие ритмы (на примере «Песни о школе» Д.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Кабалевского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, Г. Струве «Нотный бал»); импровизировать в пении, игре, пластике</w:t>
            </w:r>
            <w:proofErr w:type="gramEnd"/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разнообразии способов решения задач.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активность в решении познавательных задач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Принятие образа «хорошего ученика». Понимание роли музыки в собственной жизни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Pr="00906C5A" w:rsidRDefault="009036E7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Музыкальные инструменты.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Народные инструменты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[1, с. 24–25]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материала; урок-экскурсия)</w:t>
            </w:r>
          </w:p>
        </w:tc>
        <w:tc>
          <w:tcPr>
            <w:tcW w:w="2552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Какие бывают музыкальные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инструменты? Как звучат народные инструменты?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учить различать разные виды инструментов; познакомить с тембрами русских народных инструментов</w:t>
            </w:r>
          </w:p>
        </w:tc>
        <w:tc>
          <w:tcPr>
            <w:tcW w:w="1276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Свирель, дудочка,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рожок, гусли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Научатся: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разные виды инструментов; ориентироваться в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музыкально-поэтическом творчестве, в многообразии музыкального фольклора России;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находить сходства и различия в инструментах разных народов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установленные правила в контроле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способов решения задач.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ориентироваться в разнообразии способов решения учебной задачи. 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 к учителю, одноклассникам; формулировать свои затруднения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Наличие эмоционального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отношения к искусству, интерес к отдельным видам музыкально-практической деятельности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«Садко».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Из русского былинного сказа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[1, с. 26–27]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материала; урок-сказка)</w:t>
            </w:r>
          </w:p>
        </w:tc>
        <w:tc>
          <w:tcPr>
            <w:tcW w:w="2552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Что такое опера? О чем поют гусли?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учить определять звучание гуслей; познакомить с оперой-былиной «Садко»</w:t>
            </w:r>
          </w:p>
        </w:tc>
        <w:tc>
          <w:tcPr>
            <w:tcW w:w="1276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Гусли, опера, былина. Жанры музыки: песни-пляски, песни-колыбельные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на слух звучание гуслей, называть характерные особенности музыки (на примере оперы-былины «Садко»)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 составлять план и последовательность действий. 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поиск необходимой информации.</w:t>
            </w:r>
            <w:proofErr w:type="gramEnd"/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вопросы, формулировать собственное мнение и позицию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Формирование уважительного отношения к истории и культуре. Осознание своей этнической принадлежности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Pr="00906C5A" w:rsidRDefault="009036E7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Музыкальные инструменты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[1, с. 28–29]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(решение частных задач; урок-игра)</w:t>
            </w:r>
          </w:p>
        </w:tc>
        <w:tc>
          <w:tcPr>
            <w:tcW w:w="2552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Какой инструмент изображает птичку? На каком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инструменте</w:t>
            </w:r>
            <w:proofErr w:type="gram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играл гусляр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Садко? Как звучит голос деревянного духового инструмента – флейты?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сопоставить звучание народных инструментов со звучанием профессиональных инструментов</w:t>
            </w:r>
          </w:p>
        </w:tc>
        <w:tc>
          <w:tcPr>
            <w:tcW w:w="1276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Свирель, гусли, рожок, арфа, флейта, фортепиано, музыкант-исполнитель, оркестр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выразительные и изобразительные возможности (тембр, голос) музыкальных инструментов (на примере русского народного наигрыша «Полянка», «Былинного наигрыша»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Д. Локшина, оркестровой сюиты № 2 «Шутка» И. С. Баха)</w:t>
            </w:r>
            <w:proofErr w:type="gramEnd"/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задачу, выполнять учебные действия в качестве слушателя.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выделять и формулировать познавательную цель. 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действия; ставить вопросы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мотивов музыкально-учебной деятельности и реализация творческого потенциала в процессе коллективного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музицирования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. Чувство сопричастности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к культуре своего народа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Звучащие картины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[1, с. 30–31]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материала; урок-экскурсия)</w:t>
            </w:r>
          </w:p>
        </w:tc>
        <w:tc>
          <w:tcPr>
            <w:tcW w:w="2552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Можно ли услышать музыку в живописи? В каких картинах звучит народная музыка, а в каких </w:t>
            </w: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–п</w:t>
            </w:r>
            <w:proofErr w:type="gram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рофессиональная, сочиненная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композитора-ми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? 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расширять художественные впечатления, развивать ассоциативно-образное мышление</w:t>
            </w:r>
          </w:p>
        </w:tc>
        <w:tc>
          <w:tcPr>
            <w:tcW w:w="1276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Песня, опера, пьеса, флейта, арфа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принадлежность музыки к народной или композиторской, сопоставлять и различать части: начало – кульминация – концовка; составлять графическое изображение мелодии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действия в соответствии с поставленной задачей и условиями ее реализации.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читать простое схематическое изображение.</w:t>
            </w:r>
          </w:p>
          <w:p w:rsidR="00371863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  <w:p w:rsidR="009036E7" w:rsidRPr="00906C5A" w:rsidRDefault="009036E7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Наличие эмоционального отношения к искусству, развитие ассоциативно-образного мышления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Pr="00906C5A" w:rsidRDefault="009036E7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Разыграй песню [1, с. 32–33]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изученного материала; урок-игра)</w:t>
            </w:r>
          </w:p>
        </w:tc>
        <w:tc>
          <w:tcPr>
            <w:tcW w:w="2552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В каких фразах песни одинаковая мелодия?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С каким настроением нужно петь каждую из этих мелодий?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приемами исполнительского развития в музыке; выявить этапы развития сюжета</w:t>
            </w:r>
          </w:p>
        </w:tc>
        <w:tc>
          <w:tcPr>
            <w:tcW w:w="1276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Песня, куплет, мелодия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 исполнять песню, составлять исполнительское развитие вокального сочинения исходя из сюжета стихотворного текста (на примере песни «Почему медведь зимой спит» Л. К.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Книппер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, А. Коваленковой)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 формулировать и удерживать учебную задачу.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 контролировать и оценивать процесс и результат деятельности.  </w:t>
            </w: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и позицию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Этические чувства, доброжелательность и эмоционально-нравственная отзывчивость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Пришло Рождество, начинается торжество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[1, с. 34–35]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(решение частных задач; урок-путешествие)</w:t>
            </w:r>
          </w:p>
        </w:tc>
        <w:tc>
          <w:tcPr>
            <w:tcW w:w="2552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Что общего в рождественских песнях разных народов? Какие ты знаешь рождественские сказки, песни, стихи?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н</w:t>
            </w: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родными праздниками, рождественскими песнями, духовной жизнью людей</w:t>
            </w:r>
          </w:p>
        </w:tc>
        <w:tc>
          <w:tcPr>
            <w:tcW w:w="1276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Народные праздники, рождественские песни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исполнять рождественские песни; различать понятия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народные праздники, рождественские песни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(на примере песен «Рождество Христово», «Ночь тиха над Палестиной», «Зимняя сказка» С. Крылова)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задачу. 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понимать содержание рисунка и соотносить его с музыкальными впечатлениями.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вопросы; обращаться за помощью, слушать собеседника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Этические чувства, чувство сопричастности истории своей Родины и народа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Pr="00906C5A" w:rsidRDefault="009036E7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Родной обычай старины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[1, с. 36–37]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(повторение и закрепление </w:t>
            </w:r>
            <w:proofErr w:type="gramStart"/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изученного</w:t>
            </w:r>
            <w:proofErr w:type="gramEnd"/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; урок-игра)</w:t>
            </w:r>
          </w:p>
        </w:tc>
        <w:tc>
          <w:tcPr>
            <w:tcW w:w="2552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Сочини музыкальные пожелания тем людям, к которым ты идешь в гости.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расширять и углублять знания о культуре и обычаях народа через лучшие образцы музыкального фольклора и </w:t>
            </w:r>
            <w:proofErr w:type="spellStart"/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композитор-ского</w:t>
            </w:r>
            <w:proofErr w:type="spellEnd"/>
            <w:proofErr w:type="gram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творчества</w:t>
            </w:r>
          </w:p>
        </w:tc>
        <w:tc>
          <w:tcPr>
            <w:tcW w:w="1276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Праздник Рождества Христова; колядки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выразительно исполнять рождественские колядки.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Приобретут опыт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музыкально-творческой деятельности через сочинение, исполнение, слушание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узнавать, называть и определять явления окружающей действительности.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помощью, формулировать свои затруднения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Укрепление культурной, этнической и гражданской идентичности в соответствии с духовными традициями семьи и народа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Pr="00906C5A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Добрый праздник среди зимы [1, с. 38–</w:t>
            </w:r>
            <w:proofErr w:type="gramEnd"/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39]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 систематизация знаний; урок-путешествие в мир музыкального театра)</w:t>
            </w:r>
            <w:proofErr w:type="gramEnd"/>
          </w:p>
        </w:tc>
        <w:tc>
          <w:tcPr>
            <w:tcW w:w="2552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Какому из фрагментов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созвучны слова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свет, радость, добро, любовь?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На каких инструментах можно сыграть сопровождение к маршу у новогодней елки? Изобрази движениями рук «Вальс снежных хлопьев».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выявить степень понимания роли музыки в жизни человека;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познакомить с балетом «Щелкунчик» П. И. Чайковского</w:t>
            </w:r>
          </w:p>
        </w:tc>
        <w:tc>
          <w:tcPr>
            <w:tcW w:w="1276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Балет-сказка, марш, вальс, «Па-де-де»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определять настроение, характер музыки, придумывать ритмическое сопровождение, дирижировать (на примере «Марша», «Вальса снежных хлопьев», «Па-де-де» из балета «Щелкунчик» П. И. Чайковского)</w:t>
            </w:r>
            <w:proofErr w:type="gramEnd"/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 выбирать действия в соответствии с поставленной задачей и условиями ее реализации.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 строить сообщения творческого и исследовательского характера.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Развитие духовно-нравственных и этических чувств, эмоциональной отзывчивости, продуктивное сотрудничество со сверстниками при решении музыкальных и творческих задач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16486" w:type="dxa"/>
            <w:gridSpan w:val="10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Музыка и ты (17 часов)</w:t>
            </w:r>
          </w:p>
        </w:tc>
      </w:tr>
      <w:tr w:rsidR="00371863" w:rsidRPr="00906C5A" w:rsidTr="00371863">
        <w:tc>
          <w:tcPr>
            <w:tcW w:w="531" w:type="dxa"/>
          </w:tcPr>
          <w:p w:rsidR="00371863" w:rsidRDefault="009036E7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Край, в котором ты живешь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[1, с. 42–43]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материала; урок-игра)</w:t>
            </w:r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 каким настроением нужно исполнять песни о родном крае? Какие чувства возникают у тебя, когда ты поешь об Отчизне?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Цели: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познакомить с песней, выявить этапы развития сюжета; показать красоту родной земли в музыке, поэзии, живописи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Двухчастная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форма, мажорный лад, мажор, повторяющиеся интонации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понятия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родина, малая родина;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исполнять песню с нужным настроением, высказываться о характере музыки, определять, какие чувства возникают, когда поешь об Отчизне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преобразовывать практическую задачу в познавательную.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ставить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и формулировать проблему.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строить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монологичное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высказывание, учитывать настроение других людей, их эмоции от восприятия музыки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Развитие эмоционально-открытого, позитивно-уважительного отношения к таким вечным проблемам жизни и искусства, как материнство, любовь, добро, счастье, дружба, долг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Поэт, художник, композитор [1, с. 44–</w:t>
            </w:r>
            <w:proofErr w:type="gramEnd"/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45]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систематизация знаний; урок-экскурсия)</w:t>
            </w:r>
            <w:proofErr w:type="gramEnd"/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Какое время суток изобразил художник на своей картине? Какие краски он использовал для этого? Какое настроение передал поэт словами? Какими звуками нарисовали композиторы пробуждение нового дня? Какое из произведений искусства – картина или стихотворение – созвучны этой музыке?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и обобщить знания по теме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Картина – художник, стихи – поэт, музыка – композитор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общее в стихотворном, художественном и музыкальном пейзаже; понимать, что виды искусства имеют собственные средства выразительности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(</w:t>
            </w: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на примере «Пастораль</w:t>
            </w:r>
            <w:proofErr w:type="gram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А.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Шнитке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, «Пастораль»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Г. Свиридова, «Песенка о солнышке, радуге и радости»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И. Кадомцева)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учебные действия в качестве слушателя и исполнителя. 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информации.</w:t>
            </w:r>
            <w:proofErr w:type="gramEnd"/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ставить вопросы; обращаться за помощью, слушать собеседника, воспринимать музыкальное произведение и мнение других людей о музыке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Развитие эмоционального восприятия произведений искусства, определение основного настроения и характера музыкального произведения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Default="009036E7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Музыка утра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[1, с. 46–47]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материала; урок-игра)</w:t>
            </w:r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Как музыка расскажет нам о жизни природы, какие чувства передает музыка в пьесах?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выявить особенности характера, настроения в каждой из предложенных пьес; дать понятие термина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контраст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Картина утра, музыкальные краски, настроение в музыке и живописи, интонация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проводить интонационно-образный анализ инструментального произведения – чувства, характер, настроение (на примере музыки П. И. Чайковского «Утренняя молитва», Э. Грига «Утро», Д. Б.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Кабалевского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«Доброе утро»)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использовать речь для регуляции своего действия.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разнообразии способов решения задач.  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Наличие эмоционального отношения к произведениям музыки, литературы, живописи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Музыка вечера [1, с. 48–49]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изученного материала; урок-концерт)</w:t>
            </w:r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Какие слова наиболее точно выражают настроение вечернего пейзажа? Передай красками настроение вечера.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О чем рассказала тебе музыка?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понятием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контраст,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расширять художественные представления о жанре вечернего пейзажа в искусстве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Картина вечера, музыкальные краски, настроение в музыке, поэзии, живописи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проводить интонационно-образный анализ инструментального произведения (на примере музыки</w:t>
            </w:r>
            <w:proofErr w:type="gramEnd"/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В. Гаврилина «Вечерняя»,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С. Прокофьева «Вечер»,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В. Салманова «Вечер», 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А. Хачатуряна «Вечерняя сказка»); понимать, как связаны между собой речь разговорная и речь музыкальная</w:t>
            </w:r>
            <w:proofErr w:type="gramEnd"/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использовать речь для регуляции своего действия.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разнообразии способов решения задач.  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Внутренняя позиция, эмоциональная отзывчивость, сопереживание, уважение к чувствам и настроениям другого человека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Default="009036E7" w:rsidP="00371863">
            <w:pPr>
              <w:pStyle w:val="Center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37186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Музыкальные портреты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[1, с. 50–51]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(изучение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и закрепление новых знаний; урок-загадка)</w:t>
            </w:r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Как музыка помогла тебе определить характер героя, его настроение? Какие слова помогут разгадать тайну незнакомца?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учить проводить интонационно-образный анализ музыкальных произведений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Мелодия, разговор-диалог, персонажи, портрет, музыкальный портрет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проводить интонационно-образный анализ на примере музыки С. Прокофьева «Болтунья», «Баба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Яга», передавать разговор-диалог героев, настроение пьес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преобразовывать практическую задачу в  познавательную.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узнавать, называть и определять героев музыкального произведения.</w:t>
            </w:r>
            <w:proofErr w:type="gramEnd"/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задавать вопросы; строить понятные для партнера высказывания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Развитие эмоционального восприятия произведений искусства, интереса к отдельным видам музыкально-практической деятельности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Default="00371863" w:rsidP="00371863">
            <w:pPr>
              <w:pStyle w:val="Centered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Разыграй сказку. «Баба Яга» – русская народная сказка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[1, с. 52–53]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(закрепление изученного материала; </w:t>
            </w:r>
            <w:proofErr w:type="spellStart"/>
            <w:proofErr w:type="gramStart"/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урок-ролевая</w:t>
            </w:r>
            <w:proofErr w:type="spellEnd"/>
            <w:proofErr w:type="gramEnd"/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игра)</w:t>
            </w:r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Звучанием</w:t>
            </w:r>
            <w:proofErr w:type="gram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каких музыкальных инструментов можно украсить сказку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и игру?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образами русского народного фольклора и народной игрой «Баба Яга»; находить характерные интонации героев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Игра-драматизация. Образы русского фольклора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исполнять колыбельную песню, песенку-дразнилку, определять инструменты, которыми можно украсить сказку и игру; выделять характерные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интонационные музыкальные особенности музыкального сочинения (изобразительные и выразительные)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выбирать действия в соответствии с поставленной задачей.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выбирать наиболее эффективные способы решения задач.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договариваться о распределении функций и ролей в совместной деятельности</w:t>
            </w:r>
            <w:proofErr w:type="gramEnd"/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мотивов музыкально-учебной деятельности и реализация творческого потенциала в процессе коллективного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музицирования</w:t>
            </w:r>
            <w:proofErr w:type="spellEnd"/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Default="009036E7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У каждого свой музыкальный инструмент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[1, с. 4–55]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(повторение изученного материала;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игра)</w:t>
            </w:r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Какие инструменты ты услышал?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учить исполнять песню по ролям, сопровождая пение игрой на импровизированных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музыкальных инструментах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Волынка, дудка, рожок, фортепиано, солист, оркестр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исполнять песню по ролям и играть сопровождение на воображаемых инструментах, далее на фортепиано с учителем; понимать характер музыки, сочетание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песенности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танцевальностью</w:t>
            </w:r>
            <w:proofErr w:type="spellEnd"/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установленные правила. 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выделять и формулировать познавательную цель.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разрешать конфликты на основе учета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интересов и позиций всех участников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Продуктивное сотрудничество, общение, взаимодействие со сверстниками при решении различных творческих,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музыкальных задач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Музы не молчали [1, с. 56–</w:t>
            </w:r>
            <w:proofErr w:type="gramEnd"/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57]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урок-историческое</w:t>
            </w:r>
            <w:proofErr w:type="spellEnd"/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путешествие)</w:t>
            </w:r>
            <w:proofErr w:type="gramEnd"/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Как ты понимаешь слова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подвиг, патриот, герой?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вызвать чувство гордости и сопереживания за судьбу своей страны; сформировать понятия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солист, хор, оркестр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Родина, герой войны, патриот, солдатская песня, богатырь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понятия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солист, хор, оркестр, отечество, память, подвиг;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 исполнять песни (на примере музыки А. Бородина «Богатырская симфония», солдатской походной песни «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Солдатушки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, бравы ребятушки…», С. Никитина «Песенка о маленьком трубаче», А. Новикова «Учил Суворов»)</w:t>
            </w:r>
            <w:proofErr w:type="gramEnd"/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и удерживать учебную задачу. 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ставить и формулировать проблемы.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ставить вопросы, формулировать свои затруднения, учитывать настроение других людей, их эмоции от восприятия музыки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Этические чувства, чувство сопричастности истории своей Родины и народа. Понимание значения музыкального искусства в жизни человека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Default="009036E7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Музыкальные инструменты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[1, с. 58–59]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и закрепление новых знаний; урок-концерт)</w:t>
            </w:r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Сколько голосов ты слышишь в пьесе? Что изменилось в музыке? Какой инструмент исполняет пьесу?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научить проводить интонационно-образный анализ музыкальных произведений, обобщать, формулировать выводы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Рояль,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волынка, скрипка, контрабас, звукоряд, форте, пиано, графический рисунок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проводить интонационно-образный анализ музыкальных произведений, обобщать, формулировать выводы (на примере пьесы «Сладкая греза» П. И. Чайковского, «Менуэта» Л. Моцарта, «Волынка» И.-С. Баха)</w:t>
            </w:r>
            <w:proofErr w:type="gramEnd"/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составлять план и последовательность действий.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ставить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и формулировать проблемы.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активность во взаимодействии, вести диалог, слушать собеседника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Развитие эмоционального восприятия произведений искусства. Оценка результатов собственной музыкально-исполнительской деятельности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Мамин праздник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[1, с. 60–61]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 систематизация знаний; урок-концерт)</w:t>
            </w:r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Прочитай выразительно стихотворение. Как ты думаешь, какой инструмент мог бы украсить звучание колыбельной? Как должна звучать музыка? Какими движениями рук можно исполнить пульс колыбельной? 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учить анализировать музыкальные сочинения, исполнять мелодию при помощи пластического интонирования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Песенная, танцевальная, маршевая музыка. Бубен, барабан, треугольник, ложки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музыкальные сочинения, импровизировать на музыкальных инструментах, выразительно исполнять песни «Спасибо» И. Арсеева, «Вот какая бабушка» Т.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Попатенко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, «Праздник бабушек и мам» М. Славкина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предвосхищать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результат, осуществлять первоначальный контроль своего участия в интересных видах музыкальной деятельности.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процесс и результат деятельности.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договариваться о распределении функций и ролей в совместной деятельности</w:t>
            </w:r>
            <w:proofErr w:type="gramEnd"/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Этические чувства, уважительное отношение к родным: матери, бабушке. Положительное отношение к музыкальным занятиям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Default="009036E7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Музыкальные инструменты.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У каждого свой музыкальный инструмент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[1, с. 62–63]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(изучение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и закрепление знаний; урок-игра)</w:t>
            </w:r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Сравни голоса инструментов (лютни и клавесина) с голосами уже знакомых тебе инструментов. </w:t>
            </w: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Тембр</w:t>
            </w:r>
            <w:proofErr w:type="gram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какого современного инструмента напоминает тебе звуки лютни? Что изобразил композитор в музыке? 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тембрами, выразительными </w:t>
            </w:r>
            <w:proofErr w:type="spellStart"/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воз-можностями</w:t>
            </w:r>
            <w:proofErr w:type="spellEnd"/>
            <w:proofErr w:type="gram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музыкаль-ных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инструментов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Лютня, гитара, клавесин, фортепиано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старинные, современные инструменты, определять на слух звучание лютни и гитары, клавесина и фортепиано (на примере пьесы «Кукушка» К.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Дакена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песни «Тонкая рябина», вариаций А. Иванова-Крамского)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ставить новые учебные задачи в сотрудничестве с учителем.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разнообразии способов решения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помощью, формулировать свои затруднения; принимать участие в </w:t>
            </w: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групповом</w:t>
            </w:r>
            <w:proofErr w:type="gram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музицировании</w:t>
            </w:r>
            <w:proofErr w:type="spellEnd"/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мотивов музыкально-учебной деятельности и реализация творческого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потенциала в процессе коллективного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музицирования</w:t>
            </w:r>
            <w:proofErr w:type="spellEnd"/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«Чудесная лютня»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(по алжирской сказке). Звучащие картины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[1, с. 64–67]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 систематизация знаний;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урок-путешествие)</w:t>
            </w:r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Какая музыка может помочь иностранному гостю лучше узнать твою страну? Назови инструменты, изображенные на картинах. 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продолжить знакомство с музыкальными инструментами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Алжирская сказка, музыкальные инструменты: фортепиано, клавесин, гитара, лютня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контраст эмоциональных состояний и контраст средств музыкальной выразительности, определять по звучащему фрагменту и внешнему виду музыкальные инструменты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(фортепиано, клавесин, гитара, лютня), называть их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моделировать, выделять, обобщенно фиксировать группы существенных признаков объектов с целью решения конкретных задач.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и формулировать познавательную цель. 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задавать вопросы, формулировать свои затруднения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Развитие эмоционального восприятия произведений искусства, интереса к отдельным видам музыкально-практической деятельности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Default="009036E7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в цирке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[1, с. 68–69]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изученного материала;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урок-представление)</w:t>
            </w:r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Как стучат копыта? Изобрази цокот ударами кулачков. Подбери слова, которые передают характер звучания пьес.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помочь </w:t>
            </w:r>
            <w:proofErr w:type="spellStart"/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почувст-вовать</w:t>
            </w:r>
            <w:proofErr w:type="spellEnd"/>
            <w:proofErr w:type="gram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атмосферу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цир-кового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представления; осознать роль и значение музыки в цирке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Цирковые артисты: клоуны, акробаты, дрессировщики, дрессированные звери; цирковая арена, галоп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проводить интонационно-образный анализ музыкальных сочинений, изображать цокот копыт, передавать характер звучания пьес и песен (на примере «Выходного марша», «Галопа» и «Колыбельной» И. Дунаевского, «Клоуны» Д.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Кабалевского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, «Мы катаемся на пони»)</w:t>
            </w:r>
            <w:proofErr w:type="gramEnd"/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выбирать действия в соответствии с поставленными задачами.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выделять и формулировать познавательную цель.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координировать и принимать различные позиции во взаимодействии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Эмоциональное отношение к искусству. Восприятие музыкального произведения, определение основного настроения и характера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Дом, который звучит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[1, с. 70–71]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(изучение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и закрепление новых знаний;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урок-путешествие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в музыкальный театр)</w:t>
            </w:r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В каком музыкальном спектакле (в опере или балете) могла бы звучать эта музыка? 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учить определять понятия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опера, балет;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в музыке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песенность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танцевальность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маршевость</w:t>
            </w:r>
            <w:proofErr w:type="spellEnd"/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Песенность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танцевальность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маршевость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; опера, балет, солисты, музыкальный театр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Научатся: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понятия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опера, балет,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в музыке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песенность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танцевальность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маршевость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(на примере музыки П. И. Чайковского из балета «Щелкунчик», Р. Щедрина «Золотые рыбки» из балета «Конек-Горбунок», оперы М. Коваля «Волк и семеро козлят»,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М. 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Красева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«Муха-Цокотуха»)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использовать общие приемы решения задач.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ставить и формулировать проблему, ориентироваться в информационно материале учебника, осуществлять поиск нужной информации.</w:t>
            </w:r>
            <w:proofErr w:type="gramEnd"/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вопросы, формулировать собственное мнение и позицию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Развитие духовно-нравственных и этических чувств, эмоциональной отзывчивости, сотрудничество со сверстниками при решении музыкальных и творческих задач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Опера-сказка.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[1, с. 72–73]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(закрепление изученного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материала;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урок-игра)</w:t>
            </w:r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Что такое опера-сказка? Какое настроение передает музыка? </w:t>
            </w: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Характер</w:t>
            </w:r>
            <w:proofErr w:type="gram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какого героя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 слышишь в этой музыке? Какие персонажи исполняют песенную, танцевальную или маршевую музыку?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учить определять виды музыки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Опера-сказка, балет, солисты, музыкальный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театр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понятие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опера,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выразительно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исполнять фрагменты из детских опер («Волк и семеро козлят» М. Коваля,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«Муха-Цокотуха» М.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Красева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Регулятивные: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применять установленные правила в планировании способа решения.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разнообразии способов решения задач.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обращаться за помощью, формулировать свои затруднения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чувства сопереживания героям музыкальных произведений.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Уважение к чувствам и настроениям другого человека 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Default="009036E7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</w:t>
            </w: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«Ничего на свете лучше </w:t>
            </w: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нету</w:t>
            </w:r>
            <w:proofErr w:type="gram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…»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[1, с. 74–75]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 систематизация знаний; урок-концерт)</w:t>
            </w:r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Исполни понравившиеся тебе песни из этой музыкальной фантазии. Создай </w:t>
            </w: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свой</w:t>
            </w:r>
            <w:proofErr w:type="gram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собствен-ный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рисованный 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мультф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 с музыкой, написанной специально для </w:t>
            </w:r>
            <w:proofErr w:type="spellStart"/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мульт-фильма</w:t>
            </w:r>
            <w:proofErr w:type="spellEnd"/>
            <w:proofErr w:type="gram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Бременские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музыканты», снятого по одноименной сказке братьев Гримм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Музыкальная фантазия, трубадур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выразительно исполнять песни, фрагменты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из музыки к мультфильму «</w:t>
            </w:r>
            <w:proofErr w:type="spell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Бременские</w:t>
            </w:r>
            <w:proofErr w:type="spell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музыканты» композитора Г. Гладкова; определять значение музыки в мультфильмах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Регулятивные: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ставить новые учебные задачи в сотрудничестве с учителем.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Познавательные: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формулировать познавательную цель, оценивать процесс и результат деятельности.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разрешать конфликты на основе учета интересов и позиций всех участников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Эмоциональная отзывчивость на яркое, праздничное представление. Понимание роли музыки в собственной жизни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71863" w:rsidRPr="00906C5A" w:rsidTr="00371863">
        <w:tc>
          <w:tcPr>
            <w:tcW w:w="531" w:type="dxa"/>
          </w:tcPr>
          <w:p w:rsidR="00371863" w:rsidRDefault="00371863" w:rsidP="00371863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Афиша.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[1, с. 76–77]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proofErr w:type="gramStart"/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изученного</w:t>
            </w:r>
            <w:proofErr w:type="gramEnd"/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урок-концерт)</w:t>
            </w:r>
          </w:p>
        </w:tc>
        <w:tc>
          <w:tcPr>
            <w:tcW w:w="2410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Назовите своих любимых композиторов и музыку, которая запомнилась лучше всего. </w:t>
            </w: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Цели: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проследить за тем, какие произведения полюбились детям, остались в их памяти; определять уровень музыкальной культуры</w:t>
            </w:r>
          </w:p>
        </w:tc>
        <w:tc>
          <w:tcPr>
            <w:tcW w:w="1418" w:type="dxa"/>
            <w:gridSpan w:val="2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Афиша, программа, музыкальный спектакль</w:t>
            </w:r>
          </w:p>
        </w:tc>
        <w:tc>
          <w:tcPr>
            <w:tcW w:w="3543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Научатся: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триединство </w:t>
            </w:r>
            <w:r w:rsidRPr="00906C5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композитор – исполнитель – слушатель;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осознавать, что все события в жизни человека находят свое отражение в ярких музыкальных и художественных образах</w:t>
            </w:r>
          </w:p>
        </w:tc>
        <w:tc>
          <w:tcPr>
            <w:tcW w:w="3402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вносить необходимые дополнения и изменения в план и способ действия в случае расхождения эталона, реального действия и результата. </w:t>
            </w: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мостоятельно выделять и формули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ровать познавательную цель. </w:t>
            </w:r>
            <w:proofErr w:type="gramStart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906C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ставить </w:t>
            </w:r>
            <w:proofErr w:type="gramStart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proofErr w:type="gramEnd"/>
            <w:r w:rsidRPr="00906C5A">
              <w:rPr>
                <w:rFonts w:ascii="Times New Roman" w:hAnsi="Times New Roman" w:cs="Times New Roman"/>
                <w:sz w:val="20"/>
                <w:szCs w:val="20"/>
              </w:rPr>
              <w:t xml:space="preserve">, предлагать помощь </w:t>
            </w:r>
            <w:r w:rsidRPr="00906C5A">
              <w:rPr>
                <w:rFonts w:ascii="Times New Roman" w:hAnsi="Times New Roman" w:cs="Times New Roman"/>
                <w:sz w:val="20"/>
                <w:szCs w:val="20"/>
              </w:rPr>
              <w:br/>
              <w:t>и договариваться о распределении функций и ролей в совместной деятельности; работа в паре, группе</w:t>
            </w:r>
          </w:p>
        </w:tc>
        <w:tc>
          <w:tcPr>
            <w:tcW w:w="2027" w:type="dxa"/>
          </w:tcPr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Наличие эмоционального отношения к искусству.</w:t>
            </w:r>
          </w:p>
          <w:p w:rsidR="00371863" w:rsidRPr="00906C5A" w:rsidRDefault="00371863" w:rsidP="0037186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06C5A">
              <w:rPr>
                <w:rFonts w:ascii="Times New Roman" w:hAnsi="Times New Roman" w:cs="Times New Roman"/>
                <w:sz w:val="20"/>
                <w:szCs w:val="20"/>
              </w:rPr>
              <w:t>Оценка результатов собственной музыкально-исполнительской деятельности</w:t>
            </w:r>
          </w:p>
        </w:tc>
        <w:tc>
          <w:tcPr>
            <w:tcW w:w="743" w:type="dxa"/>
          </w:tcPr>
          <w:p w:rsidR="00371863" w:rsidRPr="00906C5A" w:rsidRDefault="00371863" w:rsidP="003718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1863" w:rsidRPr="002052D3" w:rsidRDefault="00371863" w:rsidP="005F5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71863" w:rsidRPr="002052D3" w:rsidSect="00371863">
      <w:headerReference w:type="default" r:id="rId10"/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863" w:rsidRDefault="00371863" w:rsidP="00371863">
      <w:pPr>
        <w:spacing w:after="0" w:line="240" w:lineRule="auto"/>
      </w:pPr>
      <w:r>
        <w:separator/>
      </w:r>
    </w:p>
  </w:endnote>
  <w:endnote w:type="continuationSeparator" w:id="1">
    <w:p w:rsidR="00371863" w:rsidRDefault="00371863" w:rsidP="00371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863" w:rsidRDefault="00371863" w:rsidP="00371863">
      <w:pPr>
        <w:spacing w:after="0" w:line="240" w:lineRule="auto"/>
      </w:pPr>
      <w:r>
        <w:separator/>
      </w:r>
    </w:p>
  </w:footnote>
  <w:footnote w:type="continuationSeparator" w:id="1">
    <w:p w:rsidR="00371863" w:rsidRDefault="00371863" w:rsidP="00371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863" w:rsidRDefault="0037186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5B31"/>
    <w:multiLevelType w:val="hybridMultilevel"/>
    <w:tmpl w:val="44CA4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433E96"/>
    <w:multiLevelType w:val="multilevel"/>
    <w:tmpl w:val="75DD6283"/>
    <w:lvl w:ilvl="0">
      <w:numFmt w:val="bullet"/>
      <w:lvlText w:val="·"/>
      <w:lvlJc w:val="left"/>
      <w:pPr>
        <w:tabs>
          <w:tab w:val="num" w:pos="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4EAD033B"/>
    <w:multiLevelType w:val="hybridMultilevel"/>
    <w:tmpl w:val="906A9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563FF2"/>
    <w:multiLevelType w:val="hybridMultilevel"/>
    <w:tmpl w:val="0D68C76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75AA83B3"/>
    <w:multiLevelType w:val="multilevel"/>
    <w:tmpl w:val="6BDDC2BC"/>
    <w:lvl w:ilvl="0">
      <w:numFmt w:val="bullet"/>
      <w:lvlText w:val="·"/>
      <w:lvlJc w:val="left"/>
      <w:pPr>
        <w:tabs>
          <w:tab w:val="num" w:pos="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5A6F"/>
    <w:rsid w:val="00371863"/>
    <w:rsid w:val="005F5A6F"/>
    <w:rsid w:val="009036E7"/>
    <w:rsid w:val="00D75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5A6F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F5A6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No Spacing"/>
    <w:basedOn w:val="a"/>
    <w:uiPriority w:val="1"/>
    <w:qFormat/>
    <w:rsid w:val="005F5A6F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styleId="a4">
    <w:name w:val="List Paragraph"/>
    <w:basedOn w:val="a"/>
    <w:uiPriority w:val="34"/>
    <w:qFormat/>
    <w:rsid w:val="005F5A6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ParagraphStyle">
    <w:name w:val="Paragraph Style"/>
    <w:rsid w:val="005F5A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table" w:styleId="a5">
    <w:name w:val="Table Grid"/>
    <w:basedOn w:val="a1"/>
    <w:uiPriority w:val="59"/>
    <w:rsid w:val="005F5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unhideWhenUsed/>
    <w:rsid w:val="005F5A6F"/>
    <w:pPr>
      <w:spacing w:after="120" w:line="480" w:lineRule="auto"/>
      <w:ind w:left="283"/>
    </w:pPr>
    <w:rPr>
      <w:rFonts w:ascii="Times New Roman" w:hAnsi="Times New Roman" w:cs="Times New Roman"/>
      <w:sz w:val="32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F5A6F"/>
    <w:rPr>
      <w:rFonts w:ascii="Times New Roman" w:hAnsi="Times New Roman" w:cs="Times New Roman"/>
      <w:sz w:val="32"/>
      <w:szCs w:val="24"/>
    </w:rPr>
  </w:style>
  <w:style w:type="character" w:styleId="a6">
    <w:name w:val="Hyperlink"/>
    <w:basedOn w:val="a0"/>
    <w:uiPriority w:val="99"/>
    <w:semiHidden/>
    <w:unhideWhenUsed/>
    <w:rsid w:val="005F5A6F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37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71863"/>
  </w:style>
  <w:style w:type="paragraph" w:styleId="a9">
    <w:name w:val="footer"/>
    <w:basedOn w:val="a"/>
    <w:link w:val="aa"/>
    <w:uiPriority w:val="99"/>
    <w:semiHidden/>
    <w:unhideWhenUsed/>
    <w:rsid w:val="003718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71863"/>
  </w:style>
  <w:style w:type="paragraph" w:customStyle="1" w:styleId="Centered">
    <w:name w:val="Centered"/>
    <w:uiPriority w:val="99"/>
    <w:rsid w:val="00371863"/>
    <w:pPr>
      <w:autoSpaceDE w:val="0"/>
      <w:autoSpaceDN w:val="0"/>
      <w:adjustRightInd w:val="0"/>
      <w:spacing w:after="0" w:line="240" w:lineRule="auto"/>
      <w:jc w:val="center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-yroky.ru/load/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vetly5school.narod.ru/metod1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18</Pages>
  <Words>7221</Words>
  <Characters>41162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ЕГЭ</dc:creator>
  <cp:keywords/>
  <dc:description/>
  <cp:lastModifiedBy>ЕГЭ</cp:lastModifiedBy>
  <cp:revision>4</cp:revision>
  <dcterms:created xsi:type="dcterms:W3CDTF">2025-09-15T15:11:00Z</dcterms:created>
  <dcterms:modified xsi:type="dcterms:W3CDTF">2025-09-15T16:25:00Z</dcterms:modified>
</cp:coreProperties>
</file>